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11B8F4" w14:textId="77777777" w:rsidR="00B622A7" w:rsidRDefault="00B622A7">
      <w:pPr>
        <w:rPr>
          <w:rFonts w:eastAsia="Times New Roman" w:cs="Times New Roman"/>
        </w:rPr>
      </w:pPr>
      <w:bookmarkStart w:id="0" w:name="_GoBack"/>
      <w:bookmarkEnd w:id="0"/>
      <w:r>
        <w:rPr>
          <w:rStyle w:val="Strong"/>
          <w:rFonts w:eastAsia="Times New Roman" w:cs="Times New Roman"/>
        </w:rPr>
        <w:t>Preparation for 6.RP.3c</w:t>
      </w:r>
    </w:p>
    <w:p w14:paraId="04F13479" w14:textId="77777777" w:rsidR="00794DA4" w:rsidRDefault="00B622A7">
      <w:pPr>
        <w:rPr>
          <w:rFonts w:asciiTheme="majorHAnsi" w:hAnsiTheme="majorHAnsi"/>
        </w:rPr>
      </w:pPr>
      <w:r>
        <w:rPr>
          <w:rFonts w:eastAsia="Times New Roman" w:cs="Times New Roman"/>
        </w:rPr>
        <w:t>Find a percent of a quantity as a rate per 100 (e.g., 30% of a quantity means 30/100 times the quantity); solve problems involving finding the whole, given a part and the percent.</w:t>
      </w:r>
    </w:p>
    <w:p w14:paraId="3476B28A" w14:textId="77777777" w:rsidR="00B622A7" w:rsidRDefault="00B622A7">
      <w:pPr>
        <w:rPr>
          <w:rFonts w:asciiTheme="majorHAnsi" w:hAnsiTheme="majorHAnsi"/>
        </w:rPr>
      </w:pPr>
    </w:p>
    <w:p w14:paraId="48AC34E5" w14:textId="77777777" w:rsidR="00794DA4" w:rsidRPr="0059044F" w:rsidRDefault="00794DA4">
      <w:pPr>
        <w:rPr>
          <w:rFonts w:asciiTheme="majorHAnsi" w:hAnsiTheme="majorHAnsi"/>
        </w:rPr>
      </w:pPr>
      <w:r w:rsidRPr="00B622A7">
        <w:rPr>
          <w:rFonts w:asciiTheme="majorHAnsi" w:hAnsiTheme="majorHAnsi"/>
          <w:b/>
        </w:rPr>
        <w:t>Let’s be creative!</w:t>
      </w:r>
      <w:r>
        <w:rPr>
          <w:rFonts w:asciiTheme="majorHAnsi" w:hAnsiTheme="majorHAnsi"/>
        </w:rPr>
        <w:t xml:space="preserve">  It’s now your turn to make your personalized quilt.  You can make any design to represent your personality.  In addition to the color blue, you must choose three other colors when designing your quilt.  </w:t>
      </w:r>
    </w:p>
    <w:p w14:paraId="11760A17" w14:textId="77777777" w:rsidR="00B764F4" w:rsidRDefault="00B764F4">
      <w:pPr>
        <w:rPr>
          <w:rFonts w:asciiTheme="majorHAnsi" w:hAnsiTheme="majorHAnsi"/>
        </w:rPr>
      </w:pPr>
    </w:p>
    <w:p w14:paraId="786DC01C" w14:textId="77777777" w:rsidR="00794DA4" w:rsidRDefault="00794DA4">
      <w:pPr>
        <w:rPr>
          <w:rFonts w:asciiTheme="majorHAnsi" w:hAnsiTheme="majorHAnsi"/>
        </w:rPr>
      </w:pPr>
      <w:r>
        <w:rPr>
          <w:rFonts w:asciiTheme="majorHAnsi" w:hAnsiTheme="majorHAnsi"/>
        </w:rPr>
        <w:t xml:space="preserve">Be sure to fill in the table describing your quilt. Make sure you </w:t>
      </w:r>
      <w:r w:rsidRPr="00B622A7">
        <w:rPr>
          <w:rFonts w:asciiTheme="majorHAnsi" w:hAnsiTheme="majorHAnsi"/>
          <w:b/>
        </w:rPr>
        <w:t>show all work</w:t>
      </w:r>
      <w:r>
        <w:rPr>
          <w:rFonts w:asciiTheme="majorHAnsi" w:hAnsiTheme="majorHAnsi"/>
        </w:rPr>
        <w:t xml:space="preserve"> to receive full credit. </w:t>
      </w:r>
    </w:p>
    <w:p w14:paraId="256FF560" w14:textId="77777777" w:rsidR="00794DA4" w:rsidRDefault="00794DA4">
      <w:pPr>
        <w:rPr>
          <w:rFonts w:asciiTheme="majorHAnsi" w:hAnsiTheme="majorHAnsi"/>
        </w:rPr>
      </w:pPr>
    </w:p>
    <w:p w14:paraId="53251973" w14:textId="77777777" w:rsidR="00794DA4" w:rsidRPr="00B622A7" w:rsidRDefault="00794DA4">
      <w:pPr>
        <w:rPr>
          <w:rFonts w:asciiTheme="majorHAnsi" w:hAnsiTheme="majorHAnsi"/>
          <w:b/>
        </w:rPr>
      </w:pPr>
      <w:r w:rsidRPr="00B622A7">
        <w:rPr>
          <w:rFonts w:asciiTheme="majorHAnsi" w:hAnsiTheme="majorHAnsi"/>
          <w:b/>
        </w:rPr>
        <w:t>Use this example to help you:</w:t>
      </w:r>
    </w:p>
    <w:p w14:paraId="514E25BF" w14:textId="77777777" w:rsidR="00794DA4" w:rsidRDefault="00794DA4">
      <w:pPr>
        <w:rPr>
          <w:rFonts w:asciiTheme="majorHAnsi" w:hAnsiTheme="majorHAnsi"/>
        </w:rPr>
      </w:pPr>
    </w:p>
    <w:p w14:paraId="3E0AE97A" w14:textId="77777777" w:rsidR="00B764F4" w:rsidRPr="0059044F" w:rsidRDefault="00794DA4">
      <w:pPr>
        <w:rPr>
          <w:rFonts w:asciiTheme="majorHAnsi" w:hAnsiTheme="majorHAnsi"/>
        </w:rPr>
      </w:pPr>
      <w:r>
        <w:rPr>
          <w:rFonts w:asciiTheme="majorHAnsi" w:hAnsiTheme="majorHAnsi"/>
          <w:noProof/>
        </w:rPr>
        <w:drawing>
          <wp:inline distT="0" distB="0" distL="0" distR="0" wp14:anchorId="1E8274CA" wp14:editId="0DC73CEE">
            <wp:extent cx="5486400" cy="1070517"/>
            <wp:effectExtent l="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1070517"/>
                    </a:xfrm>
                    <a:prstGeom prst="rect">
                      <a:avLst/>
                    </a:prstGeom>
                    <a:noFill/>
                    <a:ln>
                      <a:noFill/>
                    </a:ln>
                  </pic:spPr>
                </pic:pic>
              </a:graphicData>
            </a:graphic>
          </wp:inline>
        </w:drawing>
      </w:r>
    </w:p>
    <w:p w14:paraId="43ABC609" w14:textId="77777777" w:rsidR="00B622A7" w:rsidRDefault="00B622A7">
      <w:pPr>
        <w:rPr>
          <w:rFonts w:asciiTheme="majorHAnsi" w:hAnsiTheme="majorHAnsi"/>
          <w:b/>
        </w:rPr>
      </w:pPr>
    </w:p>
    <w:p w14:paraId="2FD92382" w14:textId="77777777" w:rsidR="00794DA4" w:rsidRPr="00B622A7" w:rsidRDefault="00794DA4">
      <w:pPr>
        <w:rPr>
          <w:rFonts w:asciiTheme="majorHAnsi" w:hAnsiTheme="majorHAnsi"/>
          <w:b/>
        </w:rPr>
      </w:pPr>
      <w:r w:rsidRPr="00B622A7">
        <w:rPr>
          <w:rFonts w:asciiTheme="majorHAnsi" w:hAnsiTheme="majorHAnsi"/>
          <w:b/>
        </w:rPr>
        <w:t xml:space="preserve">Your grade will come from the following: </w:t>
      </w:r>
    </w:p>
    <w:tbl>
      <w:tblPr>
        <w:tblW w:w="87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08"/>
        <w:gridCol w:w="2700"/>
        <w:gridCol w:w="2250"/>
        <w:gridCol w:w="2790"/>
      </w:tblGrid>
      <w:tr w:rsidR="00794DA4" w:rsidRPr="00730BEF" w14:paraId="47808902" w14:textId="77777777" w:rsidTr="00794DA4">
        <w:tc>
          <w:tcPr>
            <w:tcW w:w="1008" w:type="dxa"/>
          </w:tcPr>
          <w:p w14:paraId="3833FCB5" w14:textId="77777777" w:rsidR="00794DA4" w:rsidRPr="00730BEF" w:rsidRDefault="00794DA4" w:rsidP="00794DA4">
            <w:pPr>
              <w:jc w:val="center"/>
              <w:rPr>
                <w:rFonts w:ascii="Times New Roman" w:hAnsi="Times New Roman"/>
                <w:b/>
                <w:sz w:val="20"/>
                <w:szCs w:val="20"/>
              </w:rPr>
            </w:pPr>
            <w:r w:rsidRPr="00730BEF">
              <w:rPr>
                <w:rFonts w:ascii="Times New Roman" w:hAnsi="Times New Roman"/>
                <w:b/>
                <w:sz w:val="20"/>
                <w:szCs w:val="20"/>
              </w:rPr>
              <w:t>Levels</w:t>
            </w:r>
          </w:p>
        </w:tc>
        <w:tc>
          <w:tcPr>
            <w:tcW w:w="2700" w:type="dxa"/>
          </w:tcPr>
          <w:p w14:paraId="3D72745C" w14:textId="77777777" w:rsidR="00794DA4" w:rsidRPr="00730BEF" w:rsidRDefault="00794DA4" w:rsidP="00794DA4">
            <w:pPr>
              <w:jc w:val="center"/>
              <w:rPr>
                <w:rFonts w:ascii="Times New Roman" w:hAnsi="Times New Roman"/>
                <w:b/>
                <w:sz w:val="20"/>
                <w:szCs w:val="20"/>
              </w:rPr>
            </w:pPr>
            <w:r w:rsidRPr="00730BEF">
              <w:rPr>
                <w:rFonts w:ascii="Times New Roman" w:hAnsi="Times New Roman"/>
                <w:b/>
                <w:sz w:val="20"/>
                <w:szCs w:val="20"/>
              </w:rPr>
              <w:t>Mathematical Precision</w:t>
            </w:r>
          </w:p>
        </w:tc>
        <w:tc>
          <w:tcPr>
            <w:tcW w:w="2250" w:type="dxa"/>
          </w:tcPr>
          <w:p w14:paraId="6AE6C7A2" w14:textId="77777777" w:rsidR="00794DA4" w:rsidRPr="00730BEF" w:rsidRDefault="00794DA4" w:rsidP="00794DA4">
            <w:pPr>
              <w:jc w:val="center"/>
              <w:rPr>
                <w:rFonts w:ascii="Times New Roman" w:hAnsi="Times New Roman"/>
                <w:b/>
                <w:sz w:val="20"/>
                <w:szCs w:val="20"/>
              </w:rPr>
            </w:pPr>
            <w:r w:rsidRPr="00730BEF">
              <w:rPr>
                <w:rFonts w:ascii="Times New Roman" w:hAnsi="Times New Roman"/>
                <w:b/>
                <w:sz w:val="20"/>
                <w:szCs w:val="20"/>
              </w:rPr>
              <w:t>Presentation</w:t>
            </w:r>
          </w:p>
        </w:tc>
        <w:tc>
          <w:tcPr>
            <w:tcW w:w="2790" w:type="dxa"/>
          </w:tcPr>
          <w:p w14:paraId="3285865E" w14:textId="77777777" w:rsidR="00794DA4" w:rsidRPr="00730BEF" w:rsidRDefault="00794DA4" w:rsidP="00794DA4">
            <w:pPr>
              <w:jc w:val="center"/>
              <w:rPr>
                <w:rFonts w:ascii="Times New Roman" w:hAnsi="Times New Roman"/>
                <w:b/>
                <w:sz w:val="20"/>
                <w:szCs w:val="20"/>
              </w:rPr>
            </w:pPr>
            <w:r w:rsidRPr="00730BEF">
              <w:rPr>
                <w:rFonts w:ascii="Times New Roman" w:hAnsi="Times New Roman"/>
                <w:b/>
                <w:sz w:val="20"/>
                <w:szCs w:val="20"/>
              </w:rPr>
              <w:t>Evidence and Reasoning</w:t>
            </w:r>
          </w:p>
        </w:tc>
      </w:tr>
      <w:tr w:rsidR="00794DA4" w:rsidRPr="00730BEF" w14:paraId="03EC0C45" w14:textId="77777777" w:rsidTr="00794DA4">
        <w:trPr>
          <w:trHeight w:val="1817"/>
        </w:trPr>
        <w:tc>
          <w:tcPr>
            <w:tcW w:w="1008" w:type="dxa"/>
          </w:tcPr>
          <w:p w14:paraId="2914E8CC" w14:textId="77777777" w:rsidR="00794DA4" w:rsidRPr="00730BEF" w:rsidRDefault="00794DA4" w:rsidP="00794DA4">
            <w:pPr>
              <w:jc w:val="center"/>
              <w:rPr>
                <w:rFonts w:ascii="Times New Roman" w:hAnsi="Times New Roman"/>
                <w:b/>
                <w:sz w:val="20"/>
                <w:szCs w:val="20"/>
              </w:rPr>
            </w:pPr>
            <w:r w:rsidRPr="00730BEF">
              <w:rPr>
                <w:rFonts w:ascii="Times New Roman" w:hAnsi="Times New Roman"/>
                <w:b/>
                <w:sz w:val="20"/>
                <w:szCs w:val="20"/>
              </w:rPr>
              <w:t>Above &amp; Beyond</w:t>
            </w:r>
          </w:p>
          <w:p w14:paraId="22339023" w14:textId="77777777" w:rsidR="00794DA4" w:rsidRPr="00730BEF" w:rsidRDefault="00794DA4" w:rsidP="00794DA4">
            <w:pPr>
              <w:jc w:val="center"/>
              <w:rPr>
                <w:rFonts w:ascii="Times New Roman" w:hAnsi="Times New Roman"/>
                <w:sz w:val="20"/>
                <w:szCs w:val="20"/>
              </w:rPr>
            </w:pPr>
          </w:p>
          <w:p w14:paraId="2F2D40C5" w14:textId="77777777" w:rsidR="00794DA4" w:rsidRPr="00730BEF" w:rsidRDefault="00794DA4" w:rsidP="00794DA4">
            <w:pPr>
              <w:jc w:val="center"/>
              <w:rPr>
                <w:rFonts w:ascii="Times New Roman" w:hAnsi="Times New Roman"/>
                <w:sz w:val="20"/>
                <w:szCs w:val="20"/>
              </w:rPr>
            </w:pPr>
          </w:p>
          <w:p w14:paraId="761A85ED" w14:textId="77777777" w:rsidR="00794DA4" w:rsidRPr="00730BEF" w:rsidRDefault="00794DA4" w:rsidP="00794DA4">
            <w:pPr>
              <w:rPr>
                <w:rFonts w:ascii="Times New Roman" w:hAnsi="Times New Roman"/>
                <w:sz w:val="20"/>
                <w:szCs w:val="20"/>
              </w:rPr>
            </w:pPr>
          </w:p>
          <w:p w14:paraId="7290D66C" w14:textId="77777777" w:rsidR="00794DA4" w:rsidRDefault="00794DA4" w:rsidP="00794DA4">
            <w:pPr>
              <w:rPr>
                <w:rFonts w:ascii="Times New Roman" w:hAnsi="Times New Roman"/>
                <w:sz w:val="20"/>
                <w:szCs w:val="20"/>
              </w:rPr>
            </w:pPr>
          </w:p>
          <w:p w14:paraId="397EDADB" w14:textId="77777777" w:rsidR="00794DA4" w:rsidRPr="00730BEF" w:rsidRDefault="00794DA4" w:rsidP="00794DA4">
            <w:pPr>
              <w:rPr>
                <w:rFonts w:ascii="Times New Roman" w:hAnsi="Times New Roman"/>
                <w:sz w:val="20"/>
                <w:szCs w:val="20"/>
              </w:rPr>
            </w:pPr>
          </w:p>
          <w:p w14:paraId="529ED382" w14:textId="77777777" w:rsidR="00794DA4" w:rsidRPr="00730BEF" w:rsidRDefault="00794DA4" w:rsidP="00794DA4">
            <w:pPr>
              <w:jc w:val="center"/>
              <w:rPr>
                <w:rFonts w:ascii="Times New Roman" w:hAnsi="Times New Roman"/>
                <w:b/>
                <w:sz w:val="20"/>
                <w:szCs w:val="20"/>
              </w:rPr>
            </w:pPr>
            <w:r w:rsidRPr="00730BEF">
              <w:rPr>
                <w:rFonts w:ascii="Times New Roman" w:hAnsi="Times New Roman"/>
                <w:b/>
                <w:sz w:val="20"/>
                <w:szCs w:val="20"/>
              </w:rPr>
              <w:t>4</w:t>
            </w:r>
          </w:p>
        </w:tc>
        <w:tc>
          <w:tcPr>
            <w:tcW w:w="2700" w:type="dxa"/>
          </w:tcPr>
          <w:p w14:paraId="3224F4CC" w14:textId="77777777" w:rsidR="00794DA4" w:rsidRPr="00730BEF" w:rsidRDefault="00794DA4" w:rsidP="00794DA4">
            <w:pPr>
              <w:rPr>
                <w:rFonts w:ascii="Times New Roman" w:hAnsi="Times New Roman"/>
                <w:sz w:val="20"/>
                <w:szCs w:val="20"/>
              </w:rPr>
            </w:pPr>
            <w:r w:rsidRPr="00730BEF">
              <w:rPr>
                <w:rFonts w:ascii="Times New Roman" w:hAnsi="Times New Roman"/>
                <w:sz w:val="20"/>
                <w:szCs w:val="20"/>
              </w:rPr>
              <w:t xml:space="preserve">You are able to properly and accurately determine the percent, decimal and fraction for each group. You found an efficient way to provide a proper visual for each group. </w:t>
            </w:r>
          </w:p>
        </w:tc>
        <w:tc>
          <w:tcPr>
            <w:tcW w:w="2250" w:type="dxa"/>
          </w:tcPr>
          <w:p w14:paraId="4ED01664" w14:textId="77777777" w:rsidR="00794DA4" w:rsidRPr="00730BEF" w:rsidRDefault="00794DA4" w:rsidP="00794DA4">
            <w:pPr>
              <w:rPr>
                <w:rFonts w:ascii="Times New Roman" w:hAnsi="Times New Roman"/>
                <w:sz w:val="20"/>
                <w:szCs w:val="20"/>
              </w:rPr>
            </w:pPr>
            <w:r w:rsidRPr="00730BEF">
              <w:rPr>
                <w:rFonts w:ascii="Times New Roman" w:hAnsi="Times New Roman"/>
                <w:sz w:val="20"/>
                <w:szCs w:val="20"/>
              </w:rPr>
              <w:t xml:space="preserve">You go above and beyond what is required of you. You put in outstanding effort and show great understanding of the topic. Your project is very neat. </w:t>
            </w:r>
          </w:p>
        </w:tc>
        <w:tc>
          <w:tcPr>
            <w:tcW w:w="2790" w:type="dxa"/>
          </w:tcPr>
          <w:p w14:paraId="1FF7E3D4" w14:textId="77777777" w:rsidR="00794DA4" w:rsidRPr="00730BEF" w:rsidRDefault="00794DA4" w:rsidP="00794DA4">
            <w:pPr>
              <w:rPr>
                <w:rFonts w:ascii="Times New Roman" w:hAnsi="Times New Roman"/>
                <w:sz w:val="20"/>
                <w:szCs w:val="20"/>
              </w:rPr>
            </w:pPr>
            <w:r w:rsidRPr="00730BEF">
              <w:rPr>
                <w:rFonts w:ascii="Times New Roman" w:hAnsi="Times New Roman"/>
                <w:sz w:val="20"/>
                <w:szCs w:val="20"/>
              </w:rPr>
              <w:t xml:space="preserve">You are able to explain how you have reached your answer and solved the given problem. You actively participate in the correct manner and are attentive and thorough throughout the entire process. </w:t>
            </w:r>
          </w:p>
        </w:tc>
      </w:tr>
      <w:tr w:rsidR="00794DA4" w:rsidRPr="00730BEF" w14:paraId="46F8E4C8" w14:textId="77777777" w:rsidTr="00794DA4">
        <w:trPr>
          <w:trHeight w:val="1412"/>
        </w:trPr>
        <w:tc>
          <w:tcPr>
            <w:tcW w:w="1008" w:type="dxa"/>
          </w:tcPr>
          <w:p w14:paraId="119F54CA" w14:textId="77777777" w:rsidR="00794DA4" w:rsidRPr="00730BEF" w:rsidRDefault="00794DA4" w:rsidP="00794DA4">
            <w:pPr>
              <w:jc w:val="center"/>
              <w:rPr>
                <w:rFonts w:ascii="Times New Roman" w:hAnsi="Times New Roman"/>
                <w:b/>
                <w:sz w:val="20"/>
                <w:szCs w:val="20"/>
              </w:rPr>
            </w:pPr>
            <w:r w:rsidRPr="00730BEF">
              <w:rPr>
                <w:rFonts w:ascii="Times New Roman" w:hAnsi="Times New Roman"/>
                <w:b/>
                <w:sz w:val="20"/>
                <w:szCs w:val="20"/>
              </w:rPr>
              <w:t>At the Top</w:t>
            </w:r>
          </w:p>
          <w:p w14:paraId="288472D2" w14:textId="77777777" w:rsidR="00794DA4" w:rsidRPr="00730BEF" w:rsidRDefault="00794DA4" w:rsidP="00794DA4">
            <w:pPr>
              <w:jc w:val="center"/>
              <w:rPr>
                <w:rFonts w:ascii="Times New Roman" w:hAnsi="Times New Roman"/>
                <w:sz w:val="20"/>
                <w:szCs w:val="20"/>
              </w:rPr>
            </w:pPr>
          </w:p>
          <w:p w14:paraId="7C35A6EC" w14:textId="77777777" w:rsidR="00794DA4" w:rsidRPr="00730BEF" w:rsidRDefault="00794DA4" w:rsidP="00794DA4">
            <w:pPr>
              <w:jc w:val="center"/>
              <w:rPr>
                <w:rFonts w:ascii="Times New Roman" w:hAnsi="Times New Roman"/>
                <w:sz w:val="20"/>
                <w:szCs w:val="20"/>
              </w:rPr>
            </w:pPr>
          </w:p>
          <w:p w14:paraId="31519443" w14:textId="77777777" w:rsidR="00794DA4" w:rsidRPr="00730BEF" w:rsidRDefault="00794DA4" w:rsidP="00794DA4">
            <w:pPr>
              <w:rPr>
                <w:rFonts w:ascii="Times New Roman" w:hAnsi="Times New Roman"/>
                <w:sz w:val="20"/>
                <w:szCs w:val="20"/>
              </w:rPr>
            </w:pPr>
          </w:p>
          <w:p w14:paraId="21B190CE" w14:textId="77777777" w:rsidR="00794DA4" w:rsidRPr="00730BEF" w:rsidRDefault="00794DA4" w:rsidP="00794DA4">
            <w:pPr>
              <w:jc w:val="center"/>
              <w:rPr>
                <w:rFonts w:ascii="Times New Roman" w:hAnsi="Times New Roman"/>
                <w:b/>
                <w:sz w:val="20"/>
                <w:szCs w:val="20"/>
              </w:rPr>
            </w:pPr>
            <w:r w:rsidRPr="00730BEF">
              <w:rPr>
                <w:rFonts w:ascii="Times New Roman" w:hAnsi="Times New Roman"/>
                <w:b/>
                <w:sz w:val="20"/>
                <w:szCs w:val="20"/>
              </w:rPr>
              <w:t>3</w:t>
            </w:r>
          </w:p>
        </w:tc>
        <w:tc>
          <w:tcPr>
            <w:tcW w:w="2700" w:type="dxa"/>
          </w:tcPr>
          <w:p w14:paraId="340CE6BC" w14:textId="77777777" w:rsidR="00794DA4" w:rsidRPr="00730BEF" w:rsidRDefault="00794DA4" w:rsidP="00794DA4">
            <w:pPr>
              <w:rPr>
                <w:rFonts w:ascii="Times New Roman" w:hAnsi="Times New Roman"/>
                <w:sz w:val="20"/>
                <w:szCs w:val="20"/>
              </w:rPr>
            </w:pPr>
            <w:r w:rsidRPr="00730BEF">
              <w:rPr>
                <w:rFonts w:ascii="Times New Roman" w:hAnsi="Times New Roman"/>
                <w:sz w:val="20"/>
                <w:szCs w:val="20"/>
              </w:rPr>
              <w:t xml:space="preserve">You are able to accurately determine the percent, decimal and fractions within each group. You have found an efficient way to organize each group together.  </w:t>
            </w:r>
          </w:p>
        </w:tc>
        <w:tc>
          <w:tcPr>
            <w:tcW w:w="2250" w:type="dxa"/>
          </w:tcPr>
          <w:p w14:paraId="6DFC811A" w14:textId="77777777" w:rsidR="00794DA4" w:rsidRPr="00730BEF" w:rsidRDefault="00794DA4" w:rsidP="00794DA4">
            <w:pPr>
              <w:rPr>
                <w:rFonts w:ascii="Times New Roman" w:hAnsi="Times New Roman"/>
                <w:sz w:val="20"/>
                <w:szCs w:val="20"/>
              </w:rPr>
            </w:pPr>
            <w:r w:rsidRPr="00730BEF">
              <w:rPr>
                <w:rFonts w:ascii="Times New Roman" w:hAnsi="Times New Roman"/>
                <w:sz w:val="20"/>
                <w:szCs w:val="20"/>
              </w:rPr>
              <w:t>You put in the right amount of effort. And have met the appropriate standards.  Your project is neat.</w:t>
            </w:r>
          </w:p>
          <w:p w14:paraId="0AF1B53D" w14:textId="77777777" w:rsidR="00794DA4" w:rsidRPr="00730BEF" w:rsidRDefault="00794DA4" w:rsidP="00794DA4">
            <w:pPr>
              <w:rPr>
                <w:rFonts w:ascii="Times New Roman" w:hAnsi="Times New Roman"/>
                <w:sz w:val="20"/>
                <w:szCs w:val="20"/>
              </w:rPr>
            </w:pPr>
          </w:p>
        </w:tc>
        <w:tc>
          <w:tcPr>
            <w:tcW w:w="2790" w:type="dxa"/>
          </w:tcPr>
          <w:p w14:paraId="75C2A31F" w14:textId="77777777" w:rsidR="00794DA4" w:rsidRPr="00730BEF" w:rsidRDefault="00794DA4" w:rsidP="00794DA4">
            <w:pPr>
              <w:rPr>
                <w:rFonts w:ascii="Times New Roman" w:hAnsi="Times New Roman"/>
                <w:sz w:val="20"/>
                <w:szCs w:val="20"/>
              </w:rPr>
            </w:pPr>
            <w:r w:rsidRPr="00730BEF">
              <w:rPr>
                <w:rFonts w:ascii="Times New Roman" w:hAnsi="Times New Roman"/>
                <w:sz w:val="20"/>
                <w:szCs w:val="20"/>
              </w:rPr>
              <w:t xml:space="preserve">You are able to explain how you have reached your answer and solved the given problem. You participate appropriately throughout the entire process. </w:t>
            </w:r>
          </w:p>
        </w:tc>
      </w:tr>
      <w:tr w:rsidR="00794DA4" w:rsidRPr="00730BEF" w14:paraId="733EC9C7" w14:textId="77777777" w:rsidTr="00794DA4">
        <w:trPr>
          <w:trHeight w:val="1664"/>
        </w:trPr>
        <w:tc>
          <w:tcPr>
            <w:tcW w:w="1008" w:type="dxa"/>
          </w:tcPr>
          <w:p w14:paraId="556DA4B2" w14:textId="77777777" w:rsidR="00794DA4" w:rsidRPr="00730BEF" w:rsidRDefault="00794DA4" w:rsidP="00794DA4">
            <w:pPr>
              <w:jc w:val="center"/>
              <w:rPr>
                <w:rFonts w:ascii="Times New Roman" w:hAnsi="Times New Roman"/>
                <w:b/>
                <w:sz w:val="20"/>
                <w:szCs w:val="20"/>
              </w:rPr>
            </w:pPr>
            <w:r w:rsidRPr="00730BEF">
              <w:rPr>
                <w:rFonts w:ascii="Times New Roman" w:hAnsi="Times New Roman"/>
                <w:b/>
                <w:sz w:val="20"/>
                <w:szCs w:val="20"/>
              </w:rPr>
              <w:t>On My Way</w:t>
            </w:r>
          </w:p>
          <w:p w14:paraId="6A542AE9" w14:textId="77777777" w:rsidR="00794DA4" w:rsidRPr="00730BEF" w:rsidRDefault="00794DA4" w:rsidP="00794DA4">
            <w:pPr>
              <w:jc w:val="center"/>
              <w:rPr>
                <w:rFonts w:ascii="Times New Roman" w:hAnsi="Times New Roman"/>
                <w:sz w:val="20"/>
                <w:szCs w:val="20"/>
              </w:rPr>
            </w:pPr>
          </w:p>
          <w:p w14:paraId="39FF1C37" w14:textId="77777777" w:rsidR="00794DA4" w:rsidRPr="00730BEF" w:rsidRDefault="00794DA4" w:rsidP="00794DA4">
            <w:pPr>
              <w:jc w:val="center"/>
              <w:rPr>
                <w:rFonts w:ascii="Times New Roman" w:hAnsi="Times New Roman"/>
                <w:sz w:val="20"/>
                <w:szCs w:val="20"/>
              </w:rPr>
            </w:pPr>
          </w:p>
          <w:p w14:paraId="0AEA2F38" w14:textId="77777777" w:rsidR="00794DA4" w:rsidRPr="00730BEF" w:rsidRDefault="00794DA4" w:rsidP="00794DA4">
            <w:pPr>
              <w:jc w:val="center"/>
              <w:rPr>
                <w:rFonts w:ascii="Times New Roman" w:hAnsi="Times New Roman"/>
                <w:sz w:val="20"/>
                <w:szCs w:val="20"/>
              </w:rPr>
            </w:pPr>
          </w:p>
          <w:p w14:paraId="55222486" w14:textId="77777777" w:rsidR="00794DA4" w:rsidRPr="00730BEF" w:rsidRDefault="00794DA4" w:rsidP="00794DA4">
            <w:pPr>
              <w:rPr>
                <w:rFonts w:ascii="Times New Roman" w:hAnsi="Times New Roman"/>
                <w:sz w:val="20"/>
                <w:szCs w:val="20"/>
              </w:rPr>
            </w:pPr>
          </w:p>
          <w:p w14:paraId="19E016D4" w14:textId="77777777" w:rsidR="00794DA4" w:rsidRPr="00730BEF" w:rsidRDefault="00794DA4" w:rsidP="00794DA4">
            <w:pPr>
              <w:jc w:val="center"/>
              <w:rPr>
                <w:rFonts w:ascii="Times New Roman" w:hAnsi="Times New Roman"/>
                <w:b/>
                <w:sz w:val="20"/>
                <w:szCs w:val="20"/>
              </w:rPr>
            </w:pPr>
            <w:r w:rsidRPr="00730BEF">
              <w:rPr>
                <w:rFonts w:ascii="Times New Roman" w:hAnsi="Times New Roman"/>
                <w:b/>
                <w:sz w:val="20"/>
                <w:szCs w:val="20"/>
              </w:rPr>
              <w:t>2</w:t>
            </w:r>
          </w:p>
        </w:tc>
        <w:tc>
          <w:tcPr>
            <w:tcW w:w="2700" w:type="dxa"/>
          </w:tcPr>
          <w:p w14:paraId="44D876F1" w14:textId="77777777" w:rsidR="00794DA4" w:rsidRPr="00730BEF" w:rsidRDefault="00794DA4" w:rsidP="00794DA4">
            <w:pPr>
              <w:rPr>
                <w:rFonts w:ascii="Times New Roman" w:hAnsi="Times New Roman"/>
                <w:sz w:val="20"/>
                <w:szCs w:val="20"/>
              </w:rPr>
            </w:pPr>
            <w:r w:rsidRPr="00730BEF">
              <w:rPr>
                <w:rFonts w:ascii="Times New Roman" w:hAnsi="Times New Roman"/>
                <w:sz w:val="20"/>
                <w:szCs w:val="20"/>
              </w:rPr>
              <w:t>You made a few errors when properly grouping and organize percent, fractions and decimals.</w:t>
            </w:r>
          </w:p>
        </w:tc>
        <w:tc>
          <w:tcPr>
            <w:tcW w:w="2250" w:type="dxa"/>
          </w:tcPr>
          <w:p w14:paraId="3F57D0AB" w14:textId="77777777" w:rsidR="00794DA4" w:rsidRPr="00730BEF" w:rsidRDefault="00794DA4" w:rsidP="00794DA4">
            <w:pPr>
              <w:rPr>
                <w:rFonts w:ascii="Times New Roman" w:hAnsi="Times New Roman"/>
                <w:sz w:val="20"/>
                <w:szCs w:val="20"/>
              </w:rPr>
            </w:pPr>
            <w:r w:rsidRPr="00730BEF">
              <w:rPr>
                <w:rFonts w:ascii="Times New Roman" w:hAnsi="Times New Roman"/>
                <w:sz w:val="20"/>
                <w:szCs w:val="20"/>
              </w:rPr>
              <w:t xml:space="preserve">You are on your way so don’t give up! There is somewhat of an understanding, but the topic is not clear.  </w:t>
            </w:r>
          </w:p>
          <w:p w14:paraId="26ED1726" w14:textId="77777777" w:rsidR="00794DA4" w:rsidRPr="00730BEF" w:rsidRDefault="00794DA4" w:rsidP="00794DA4">
            <w:pPr>
              <w:rPr>
                <w:rFonts w:ascii="Times New Roman" w:hAnsi="Times New Roman"/>
                <w:sz w:val="20"/>
                <w:szCs w:val="20"/>
              </w:rPr>
            </w:pPr>
            <w:r w:rsidRPr="00730BEF">
              <w:rPr>
                <w:rFonts w:ascii="Times New Roman" w:hAnsi="Times New Roman"/>
                <w:sz w:val="20"/>
                <w:szCs w:val="20"/>
              </w:rPr>
              <w:t xml:space="preserve">Your project is not neatly presented. </w:t>
            </w:r>
          </w:p>
        </w:tc>
        <w:tc>
          <w:tcPr>
            <w:tcW w:w="2790" w:type="dxa"/>
          </w:tcPr>
          <w:p w14:paraId="709DDD46" w14:textId="77777777" w:rsidR="00794DA4" w:rsidRPr="00730BEF" w:rsidRDefault="00794DA4" w:rsidP="00794DA4">
            <w:pPr>
              <w:rPr>
                <w:rFonts w:ascii="Times New Roman" w:hAnsi="Times New Roman"/>
                <w:sz w:val="20"/>
                <w:szCs w:val="20"/>
              </w:rPr>
            </w:pPr>
            <w:r w:rsidRPr="00730BEF">
              <w:rPr>
                <w:rFonts w:ascii="Times New Roman" w:hAnsi="Times New Roman"/>
                <w:sz w:val="20"/>
                <w:szCs w:val="20"/>
              </w:rPr>
              <w:t>You are able to explain how you have reached some of your answers. You do not participate enough.</w:t>
            </w:r>
          </w:p>
        </w:tc>
      </w:tr>
      <w:tr w:rsidR="00794DA4" w:rsidRPr="00730BEF" w14:paraId="13EE6B93" w14:textId="77777777" w:rsidTr="00794DA4">
        <w:tc>
          <w:tcPr>
            <w:tcW w:w="1008" w:type="dxa"/>
          </w:tcPr>
          <w:p w14:paraId="4ACFC12B" w14:textId="77777777" w:rsidR="00794DA4" w:rsidRPr="00730BEF" w:rsidRDefault="00794DA4" w:rsidP="00794DA4">
            <w:pPr>
              <w:jc w:val="center"/>
              <w:rPr>
                <w:rFonts w:ascii="Times New Roman" w:hAnsi="Times New Roman"/>
                <w:b/>
                <w:sz w:val="20"/>
                <w:szCs w:val="20"/>
              </w:rPr>
            </w:pPr>
            <w:r w:rsidRPr="00730BEF">
              <w:rPr>
                <w:rFonts w:ascii="Times New Roman" w:hAnsi="Times New Roman"/>
                <w:b/>
                <w:sz w:val="20"/>
                <w:szCs w:val="20"/>
              </w:rPr>
              <w:t>Not Yet</w:t>
            </w:r>
          </w:p>
          <w:p w14:paraId="1F325B6D" w14:textId="77777777" w:rsidR="00794DA4" w:rsidRPr="00730BEF" w:rsidRDefault="00794DA4" w:rsidP="00794DA4">
            <w:pPr>
              <w:jc w:val="center"/>
              <w:rPr>
                <w:rFonts w:ascii="Times New Roman" w:hAnsi="Times New Roman"/>
                <w:sz w:val="20"/>
                <w:szCs w:val="20"/>
              </w:rPr>
            </w:pPr>
          </w:p>
          <w:p w14:paraId="69EA1F0A" w14:textId="77777777" w:rsidR="00794DA4" w:rsidRPr="00730BEF" w:rsidRDefault="00794DA4" w:rsidP="00794DA4">
            <w:pPr>
              <w:jc w:val="center"/>
              <w:rPr>
                <w:rFonts w:ascii="Times New Roman" w:hAnsi="Times New Roman"/>
                <w:sz w:val="20"/>
                <w:szCs w:val="20"/>
              </w:rPr>
            </w:pPr>
          </w:p>
          <w:p w14:paraId="55B5B68C" w14:textId="77777777" w:rsidR="00794DA4" w:rsidRDefault="00794DA4" w:rsidP="00794DA4">
            <w:pPr>
              <w:rPr>
                <w:rFonts w:ascii="Times New Roman" w:hAnsi="Times New Roman"/>
                <w:sz w:val="20"/>
                <w:szCs w:val="20"/>
              </w:rPr>
            </w:pPr>
          </w:p>
          <w:p w14:paraId="3728F2A0" w14:textId="77777777" w:rsidR="00794DA4" w:rsidRPr="00730BEF" w:rsidRDefault="00794DA4" w:rsidP="00794DA4">
            <w:pPr>
              <w:rPr>
                <w:rFonts w:ascii="Times New Roman" w:hAnsi="Times New Roman"/>
                <w:sz w:val="20"/>
                <w:szCs w:val="20"/>
              </w:rPr>
            </w:pPr>
          </w:p>
          <w:p w14:paraId="38F0AED4" w14:textId="77777777" w:rsidR="00794DA4" w:rsidRPr="00730BEF" w:rsidRDefault="00794DA4" w:rsidP="00794DA4">
            <w:pPr>
              <w:jc w:val="center"/>
              <w:rPr>
                <w:rFonts w:ascii="Times New Roman" w:hAnsi="Times New Roman"/>
                <w:b/>
                <w:sz w:val="20"/>
                <w:szCs w:val="20"/>
              </w:rPr>
            </w:pPr>
            <w:r w:rsidRPr="00730BEF">
              <w:rPr>
                <w:rFonts w:ascii="Times New Roman" w:hAnsi="Times New Roman"/>
                <w:b/>
                <w:sz w:val="20"/>
                <w:szCs w:val="20"/>
              </w:rPr>
              <w:t>1</w:t>
            </w:r>
          </w:p>
        </w:tc>
        <w:tc>
          <w:tcPr>
            <w:tcW w:w="2700" w:type="dxa"/>
          </w:tcPr>
          <w:p w14:paraId="046FD888" w14:textId="77777777" w:rsidR="00794DA4" w:rsidRPr="00730BEF" w:rsidRDefault="00794DA4" w:rsidP="00794DA4">
            <w:pPr>
              <w:rPr>
                <w:rFonts w:ascii="Times New Roman" w:hAnsi="Times New Roman"/>
                <w:sz w:val="20"/>
                <w:szCs w:val="20"/>
              </w:rPr>
            </w:pPr>
            <w:r w:rsidRPr="00730BEF">
              <w:rPr>
                <w:rFonts w:ascii="Times New Roman" w:hAnsi="Times New Roman"/>
                <w:sz w:val="20"/>
                <w:szCs w:val="20"/>
              </w:rPr>
              <w:t xml:space="preserve">You did not set up appropriate groups for percent, decimals and fractions. </w:t>
            </w:r>
          </w:p>
        </w:tc>
        <w:tc>
          <w:tcPr>
            <w:tcW w:w="2250" w:type="dxa"/>
          </w:tcPr>
          <w:p w14:paraId="51D280E5" w14:textId="77777777" w:rsidR="00794DA4" w:rsidRPr="00730BEF" w:rsidRDefault="00794DA4" w:rsidP="00794DA4">
            <w:pPr>
              <w:rPr>
                <w:rFonts w:ascii="Times New Roman" w:hAnsi="Times New Roman"/>
                <w:sz w:val="20"/>
                <w:szCs w:val="20"/>
              </w:rPr>
            </w:pPr>
            <w:r w:rsidRPr="00730BEF">
              <w:rPr>
                <w:rFonts w:ascii="Times New Roman" w:hAnsi="Times New Roman"/>
                <w:sz w:val="20"/>
                <w:szCs w:val="20"/>
              </w:rPr>
              <w:t>You are not there yet. It looks like you did not apply yourself, like I know you can.</w:t>
            </w:r>
          </w:p>
          <w:p w14:paraId="13A7A078" w14:textId="77777777" w:rsidR="00794DA4" w:rsidRPr="00730BEF" w:rsidRDefault="00794DA4" w:rsidP="00794DA4">
            <w:pPr>
              <w:rPr>
                <w:rFonts w:ascii="Times New Roman" w:hAnsi="Times New Roman"/>
                <w:sz w:val="20"/>
                <w:szCs w:val="20"/>
              </w:rPr>
            </w:pPr>
            <w:r w:rsidRPr="00730BEF">
              <w:rPr>
                <w:rFonts w:ascii="Times New Roman" w:hAnsi="Times New Roman"/>
                <w:sz w:val="20"/>
                <w:szCs w:val="20"/>
              </w:rPr>
              <w:t>Your project is not neatly presented.</w:t>
            </w:r>
          </w:p>
        </w:tc>
        <w:tc>
          <w:tcPr>
            <w:tcW w:w="2790" w:type="dxa"/>
          </w:tcPr>
          <w:p w14:paraId="20C3D5D1" w14:textId="77777777" w:rsidR="00794DA4" w:rsidRPr="00730BEF" w:rsidRDefault="00794DA4" w:rsidP="00794DA4">
            <w:pPr>
              <w:rPr>
                <w:rFonts w:ascii="Times New Roman" w:hAnsi="Times New Roman"/>
                <w:sz w:val="20"/>
                <w:szCs w:val="20"/>
              </w:rPr>
            </w:pPr>
            <w:r w:rsidRPr="00730BEF">
              <w:rPr>
                <w:rFonts w:ascii="Times New Roman" w:hAnsi="Times New Roman"/>
                <w:sz w:val="20"/>
                <w:szCs w:val="20"/>
              </w:rPr>
              <w:t xml:space="preserve">You did not explain what you did or how you came about your reasoning through words, descriptors or pictures. </w:t>
            </w:r>
          </w:p>
        </w:tc>
      </w:tr>
    </w:tbl>
    <w:p w14:paraId="3CA1A62B" w14:textId="77777777" w:rsidR="00B764F4" w:rsidRPr="0059044F" w:rsidRDefault="00B764F4">
      <w:pPr>
        <w:rPr>
          <w:rFonts w:asciiTheme="majorHAnsi" w:hAnsiTheme="majorHAnsi"/>
        </w:rPr>
      </w:pPr>
    </w:p>
    <w:p w14:paraId="20708934" w14:textId="77777777" w:rsidR="00B764F4" w:rsidRPr="0059044F" w:rsidRDefault="00B764F4" w:rsidP="00794DA4">
      <w:pPr>
        <w:ind w:firstLine="720"/>
        <w:jc w:val="center"/>
        <w:rPr>
          <w:rFonts w:asciiTheme="majorHAnsi" w:hAnsiTheme="majorHAnsi"/>
        </w:rPr>
      </w:pPr>
      <w:r w:rsidRPr="0059044F">
        <w:rPr>
          <w:rFonts w:asciiTheme="majorHAnsi" w:hAnsiTheme="majorHAnsi"/>
        </w:rPr>
        <w:t>____________________________________</w:t>
      </w:r>
      <w:proofErr w:type="gramStart"/>
      <w:r w:rsidRPr="0059044F">
        <w:rPr>
          <w:rFonts w:asciiTheme="majorHAnsi" w:hAnsiTheme="majorHAnsi"/>
        </w:rPr>
        <w:t>’s</w:t>
      </w:r>
      <w:proofErr w:type="gramEnd"/>
      <w:r w:rsidRPr="0059044F">
        <w:rPr>
          <w:rFonts w:asciiTheme="majorHAnsi" w:hAnsiTheme="majorHAnsi"/>
        </w:rPr>
        <w:t xml:space="preserve"> Quilt</w:t>
      </w:r>
    </w:p>
    <w:p w14:paraId="184C519B" w14:textId="77777777" w:rsidR="00B764F4" w:rsidRPr="0059044F" w:rsidRDefault="00B764F4">
      <w:pPr>
        <w:rPr>
          <w:rFonts w:asciiTheme="majorHAnsi" w:hAnsiTheme="majorHAnsi"/>
        </w:rPr>
      </w:pPr>
    </w:p>
    <w:p w14:paraId="42E36640" w14:textId="77777777" w:rsidR="00522533" w:rsidRPr="0059044F" w:rsidRDefault="00871D2B" w:rsidP="00B764F4">
      <w:pPr>
        <w:ind w:left="720"/>
        <w:rPr>
          <w:rFonts w:asciiTheme="majorHAnsi" w:hAnsiTheme="majorHAnsi"/>
        </w:rPr>
      </w:pPr>
      <w:r w:rsidRPr="0059044F">
        <w:rPr>
          <w:rFonts w:asciiTheme="majorHAnsi" w:hAnsiTheme="majorHAnsi"/>
          <w:noProof/>
        </w:rPr>
        <w:drawing>
          <wp:inline distT="0" distB="0" distL="0" distR="0" wp14:anchorId="2F793E3E" wp14:editId="5955AAD0">
            <wp:extent cx="4663440" cy="4643120"/>
            <wp:effectExtent l="0" t="0" r="1016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63440" cy="4643120"/>
                    </a:xfrm>
                    <a:prstGeom prst="rect">
                      <a:avLst/>
                    </a:prstGeom>
                    <a:noFill/>
                    <a:ln>
                      <a:noFill/>
                    </a:ln>
                  </pic:spPr>
                </pic:pic>
              </a:graphicData>
            </a:graphic>
          </wp:inline>
        </w:drawing>
      </w:r>
    </w:p>
    <w:p w14:paraId="28D66EE8" w14:textId="77777777" w:rsidR="00522533" w:rsidRPr="0059044F" w:rsidRDefault="00522533">
      <w:pPr>
        <w:rPr>
          <w:rFonts w:asciiTheme="majorHAnsi" w:hAnsiTheme="majorHAnsi"/>
        </w:rPr>
      </w:pPr>
      <w:r w:rsidRPr="0059044F">
        <w:rPr>
          <w:rFonts w:asciiTheme="majorHAnsi" w:hAnsiTheme="majorHAnsi"/>
        </w:rPr>
        <w:tab/>
      </w:r>
    </w:p>
    <w:p w14:paraId="456982F6" w14:textId="77777777" w:rsidR="00B764F4" w:rsidRPr="0059044F" w:rsidRDefault="00B764F4">
      <w:pPr>
        <w:rPr>
          <w:rFonts w:asciiTheme="majorHAnsi" w:hAnsiTheme="majorHAnsi"/>
        </w:rPr>
      </w:pPr>
      <w:r w:rsidRPr="0059044F">
        <w:rPr>
          <w:rFonts w:asciiTheme="majorHAnsi" w:hAnsiTheme="majorHAnsi"/>
        </w:rPr>
        <w:tab/>
      </w:r>
    </w:p>
    <w:tbl>
      <w:tblPr>
        <w:tblStyle w:val="TableGrid"/>
        <w:tblW w:w="0" w:type="auto"/>
        <w:tblInd w:w="936" w:type="dxa"/>
        <w:tblLook w:val="04A0" w:firstRow="1" w:lastRow="0" w:firstColumn="1" w:lastColumn="0" w:noHBand="0" w:noVBand="1"/>
      </w:tblPr>
      <w:tblGrid>
        <w:gridCol w:w="1460"/>
        <w:gridCol w:w="1460"/>
        <w:gridCol w:w="1460"/>
        <w:gridCol w:w="1460"/>
        <w:gridCol w:w="1460"/>
      </w:tblGrid>
      <w:tr w:rsidR="00522533" w:rsidRPr="0059044F" w14:paraId="4A06CBE7" w14:textId="77777777" w:rsidTr="00B764F4">
        <w:trPr>
          <w:trHeight w:val="350"/>
        </w:trPr>
        <w:tc>
          <w:tcPr>
            <w:tcW w:w="1460" w:type="dxa"/>
          </w:tcPr>
          <w:p w14:paraId="7BD1F88C" w14:textId="77777777" w:rsidR="00522533" w:rsidRPr="0059044F" w:rsidRDefault="00522533" w:rsidP="00B764F4">
            <w:pPr>
              <w:jc w:val="center"/>
              <w:rPr>
                <w:rFonts w:asciiTheme="majorHAnsi" w:hAnsiTheme="majorHAnsi"/>
                <w:b/>
              </w:rPr>
            </w:pPr>
            <w:r w:rsidRPr="0059044F">
              <w:rPr>
                <w:rFonts w:asciiTheme="majorHAnsi" w:hAnsiTheme="majorHAnsi"/>
                <w:b/>
              </w:rPr>
              <w:t>Color</w:t>
            </w:r>
          </w:p>
        </w:tc>
        <w:tc>
          <w:tcPr>
            <w:tcW w:w="1460" w:type="dxa"/>
          </w:tcPr>
          <w:p w14:paraId="41390341" w14:textId="77777777" w:rsidR="00522533" w:rsidRPr="0059044F" w:rsidRDefault="00522533" w:rsidP="00B764F4">
            <w:pPr>
              <w:jc w:val="center"/>
              <w:rPr>
                <w:rFonts w:asciiTheme="majorHAnsi" w:hAnsiTheme="majorHAnsi"/>
                <w:b/>
              </w:rPr>
            </w:pPr>
            <w:r w:rsidRPr="0059044F">
              <w:rPr>
                <w:rFonts w:asciiTheme="majorHAnsi" w:hAnsiTheme="majorHAnsi"/>
                <w:b/>
              </w:rPr>
              <w:t>Number</w:t>
            </w:r>
          </w:p>
        </w:tc>
        <w:tc>
          <w:tcPr>
            <w:tcW w:w="1460" w:type="dxa"/>
          </w:tcPr>
          <w:p w14:paraId="433E99C6" w14:textId="77777777" w:rsidR="00522533" w:rsidRPr="0059044F" w:rsidRDefault="00522533" w:rsidP="00B764F4">
            <w:pPr>
              <w:jc w:val="center"/>
              <w:rPr>
                <w:rFonts w:asciiTheme="majorHAnsi" w:hAnsiTheme="majorHAnsi"/>
                <w:b/>
              </w:rPr>
            </w:pPr>
            <w:r w:rsidRPr="0059044F">
              <w:rPr>
                <w:rFonts w:asciiTheme="majorHAnsi" w:hAnsiTheme="majorHAnsi"/>
                <w:b/>
              </w:rPr>
              <w:t>Fraction</w:t>
            </w:r>
          </w:p>
        </w:tc>
        <w:tc>
          <w:tcPr>
            <w:tcW w:w="1460" w:type="dxa"/>
          </w:tcPr>
          <w:p w14:paraId="539E0D81" w14:textId="77777777" w:rsidR="00522533" w:rsidRPr="0059044F" w:rsidRDefault="00522533" w:rsidP="00B764F4">
            <w:pPr>
              <w:jc w:val="center"/>
              <w:rPr>
                <w:rFonts w:asciiTheme="majorHAnsi" w:hAnsiTheme="majorHAnsi"/>
                <w:b/>
              </w:rPr>
            </w:pPr>
            <w:r w:rsidRPr="0059044F">
              <w:rPr>
                <w:rFonts w:asciiTheme="majorHAnsi" w:hAnsiTheme="majorHAnsi"/>
                <w:b/>
              </w:rPr>
              <w:t>Decimal</w:t>
            </w:r>
          </w:p>
        </w:tc>
        <w:tc>
          <w:tcPr>
            <w:tcW w:w="1460" w:type="dxa"/>
          </w:tcPr>
          <w:p w14:paraId="71790020" w14:textId="77777777" w:rsidR="00522533" w:rsidRPr="0059044F" w:rsidRDefault="00522533" w:rsidP="00B764F4">
            <w:pPr>
              <w:jc w:val="center"/>
              <w:rPr>
                <w:rFonts w:asciiTheme="majorHAnsi" w:hAnsiTheme="majorHAnsi"/>
                <w:b/>
              </w:rPr>
            </w:pPr>
            <w:r w:rsidRPr="0059044F">
              <w:rPr>
                <w:rFonts w:asciiTheme="majorHAnsi" w:hAnsiTheme="majorHAnsi"/>
                <w:b/>
              </w:rPr>
              <w:t>Percent</w:t>
            </w:r>
          </w:p>
        </w:tc>
      </w:tr>
      <w:tr w:rsidR="00522533" w:rsidRPr="0059044F" w14:paraId="65A6823F" w14:textId="77777777" w:rsidTr="00B764F4">
        <w:trPr>
          <w:trHeight w:val="848"/>
        </w:trPr>
        <w:tc>
          <w:tcPr>
            <w:tcW w:w="1460" w:type="dxa"/>
          </w:tcPr>
          <w:p w14:paraId="01C93590" w14:textId="77777777" w:rsidR="00B764F4" w:rsidRPr="0059044F" w:rsidRDefault="00B764F4" w:rsidP="00B764F4">
            <w:pPr>
              <w:jc w:val="center"/>
              <w:rPr>
                <w:rFonts w:asciiTheme="majorHAnsi" w:hAnsiTheme="majorHAnsi"/>
                <w:b/>
              </w:rPr>
            </w:pPr>
          </w:p>
          <w:p w14:paraId="1F188438" w14:textId="77777777" w:rsidR="00522533" w:rsidRPr="0059044F" w:rsidRDefault="00B764F4" w:rsidP="00B764F4">
            <w:pPr>
              <w:jc w:val="center"/>
              <w:rPr>
                <w:rFonts w:asciiTheme="majorHAnsi" w:hAnsiTheme="majorHAnsi"/>
                <w:b/>
              </w:rPr>
            </w:pPr>
            <w:r w:rsidRPr="0059044F">
              <w:rPr>
                <w:rFonts w:asciiTheme="majorHAnsi" w:hAnsiTheme="majorHAnsi"/>
                <w:b/>
              </w:rPr>
              <w:t>Blue</w:t>
            </w:r>
          </w:p>
        </w:tc>
        <w:tc>
          <w:tcPr>
            <w:tcW w:w="1460" w:type="dxa"/>
          </w:tcPr>
          <w:p w14:paraId="0A9526F3" w14:textId="77777777" w:rsidR="00522533" w:rsidRDefault="00522533" w:rsidP="00794DA4">
            <w:pPr>
              <w:jc w:val="center"/>
              <w:rPr>
                <w:rFonts w:asciiTheme="majorHAnsi" w:hAnsiTheme="majorHAnsi"/>
                <w:b/>
              </w:rPr>
            </w:pPr>
          </w:p>
          <w:p w14:paraId="1703F127" w14:textId="57481441" w:rsidR="00794DA4" w:rsidRPr="00794DA4" w:rsidRDefault="00794DA4" w:rsidP="00794DA4">
            <w:pPr>
              <w:jc w:val="center"/>
              <w:rPr>
                <w:rFonts w:asciiTheme="majorHAnsi" w:hAnsiTheme="majorHAnsi"/>
                <w:b/>
              </w:rPr>
            </w:pPr>
          </w:p>
        </w:tc>
        <w:tc>
          <w:tcPr>
            <w:tcW w:w="1460" w:type="dxa"/>
          </w:tcPr>
          <w:p w14:paraId="0D47137A" w14:textId="77777777" w:rsidR="00794DA4" w:rsidRDefault="00794DA4">
            <w:pPr>
              <w:rPr>
                <w:rFonts w:asciiTheme="majorHAnsi" w:hAnsiTheme="majorHAnsi"/>
                <w:b/>
              </w:rPr>
            </w:pPr>
          </w:p>
          <w:p w14:paraId="7AC2EC89" w14:textId="033DE220" w:rsidR="00522533" w:rsidRPr="00794DA4" w:rsidRDefault="00522533">
            <w:pPr>
              <w:rPr>
                <w:rFonts w:asciiTheme="majorHAnsi" w:hAnsiTheme="majorHAnsi"/>
                <w:b/>
              </w:rPr>
            </w:pPr>
          </w:p>
        </w:tc>
        <w:tc>
          <w:tcPr>
            <w:tcW w:w="1460" w:type="dxa"/>
          </w:tcPr>
          <w:p w14:paraId="4C3F00D5" w14:textId="7818974D" w:rsidR="00794DA4" w:rsidRPr="00794DA4" w:rsidRDefault="00794DA4" w:rsidP="00794DA4">
            <w:pPr>
              <w:jc w:val="center"/>
              <w:rPr>
                <w:rFonts w:asciiTheme="majorHAnsi" w:hAnsiTheme="majorHAnsi"/>
                <w:b/>
              </w:rPr>
            </w:pPr>
          </w:p>
        </w:tc>
        <w:tc>
          <w:tcPr>
            <w:tcW w:w="1460" w:type="dxa"/>
          </w:tcPr>
          <w:p w14:paraId="58EBB5B3" w14:textId="62714F39" w:rsidR="00794DA4" w:rsidRPr="00794DA4" w:rsidRDefault="00794DA4" w:rsidP="00794DA4">
            <w:pPr>
              <w:jc w:val="center"/>
              <w:rPr>
                <w:rFonts w:asciiTheme="majorHAnsi" w:hAnsiTheme="majorHAnsi"/>
                <w:b/>
              </w:rPr>
            </w:pPr>
          </w:p>
        </w:tc>
      </w:tr>
      <w:tr w:rsidR="00522533" w:rsidRPr="0059044F" w14:paraId="14BA4CF1" w14:textId="77777777" w:rsidTr="00B764F4">
        <w:trPr>
          <w:trHeight w:val="894"/>
        </w:trPr>
        <w:tc>
          <w:tcPr>
            <w:tcW w:w="1460" w:type="dxa"/>
          </w:tcPr>
          <w:p w14:paraId="3FDF8C25" w14:textId="77777777" w:rsidR="00522533" w:rsidRPr="0059044F" w:rsidRDefault="00522533">
            <w:pPr>
              <w:rPr>
                <w:rFonts w:asciiTheme="majorHAnsi" w:hAnsiTheme="majorHAnsi"/>
              </w:rPr>
            </w:pPr>
          </w:p>
        </w:tc>
        <w:tc>
          <w:tcPr>
            <w:tcW w:w="1460" w:type="dxa"/>
          </w:tcPr>
          <w:p w14:paraId="7E10386F" w14:textId="77777777" w:rsidR="00522533" w:rsidRPr="0059044F" w:rsidRDefault="00522533">
            <w:pPr>
              <w:rPr>
                <w:rFonts w:asciiTheme="majorHAnsi" w:hAnsiTheme="majorHAnsi"/>
              </w:rPr>
            </w:pPr>
          </w:p>
        </w:tc>
        <w:tc>
          <w:tcPr>
            <w:tcW w:w="1460" w:type="dxa"/>
          </w:tcPr>
          <w:p w14:paraId="4F520817" w14:textId="77777777" w:rsidR="00522533" w:rsidRPr="0059044F" w:rsidRDefault="00522533">
            <w:pPr>
              <w:rPr>
                <w:rFonts w:asciiTheme="majorHAnsi" w:hAnsiTheme="majorHAnsi"/>
              </w:rPr>
            </w:pPr>
          </w:p>
        </w:tc>
        <w:tc>
          <w:tcPr>
            <w:tcW w:w="1460" w:type="dxa"/>
          </w:tcPr>
          <w:p w14:paraId="190D274F" w14:textId="77777777" w:rsidR="00522533" w:rsidRPr="0059044F" w:rsidRDefault="00522533">
            <w:pPr>
              <w:rPr>
                <w:rFonts w:asciiTheme="majorHAnsi" w:hAnsiTheme="majorHAnsi"/>
              </w:rPr>
            </w:pPr>
          </w:p>
        </w:tc>
        <w:tc>
          <w:tcPr>
            <w:tcW w:w="1460" w:type="dxa"/>
          </w:tcPr>
          <w:p w14:paraId="28A9CA15" w14:textId="77777777" w:rsidR="00522533" w:rsidRPr="0059044F" w:rsidRDefault="00522533">
            <w:pPr>
              <w:rPr>
                <w:rFonts w:asciiTheme="majorHAnsi" w:hAnsiTheme="majorHAnsi"/>
              </w:rPr>
            </w:pPr>
          </w:p>
        </w:tc>
      </w:tr>
      <w:tr w:rsidR="00522533" w:rsidRPr="0059044F" w14:paraId="285A62A5" w14:textId="77777777" w:rsidTr="00B764F4">
        <w:trPr>
          <w:trHeight w:val="894"/>
        </w:trPr>
        <w:tc>
          <w:tcPr>
            <w:tcW w:w="1460" w:type="dxa"/>
          </w:tcPr>
          <w:p w14:paraId="4A266DB3" w14:textId="77777777" w:rsidR="00522533" w:rsidRPr="0059044F" w:rsidRDefault="00522533">
            <w:pPr>
              <w:rPr>
                <w:rFonts w:asciiTheme="majorHAnsi" w:hAnsiTheme="majorHAnsi"/>
              </w:rPr>
            </w:pPr>
          </w:p>
        </w:tc>
        <w:tc>
          <w:tcPr>
            <w:tcW w:w="1460" w:type="dxa"/>
          </w:tcPr>
          <w:p w14:paraId="3F4B560D" w14:textId="77777777" w:rsidR="00522533" w:rsidRPr="0059044F" w:rsidRDefault="00522533">
            <w:pPr>
              <w:rPr>
                <w:rFonts w:asciiTheme="majorHAnsi" w:hAnsiTheme="majorHAnsi"/>
              </w:rPr>
            </w:pPr>
          </w:p>
        </w:tc>
        <w:tc>
          <w:tcPr>
            <w:tcW w:w="1460" w:type="dxa"/>
          </w:tcPr>
          <w:p w14:paraId="48310B63" w14:textId="77777777" w:rsidR="00522533" w:rsidRPr="0059044F" w:rsidRDefault="00522533">
            <w:pPr>
              <w:rPr>
                <w:rFonts w:asciiTheme="majorHAnsi" w:hAnsiTheme="majorHAnsi"/>
              </w:rPr>
            </w:pPr>
          </w:p>
        </w:tc>
        <w:tc>
          <w:tcPr>
            <w:tcW w:w="1460" w:type="dxa"/>
          </w:tcPr>
          <w:p w14:paraId="1C8EA690" w14:textId="77777777" w:rsidR="00522533" w:rsidRPr="0059044F" w:rsidRDefault="00522533">
            <w:pPr>
              <w:rPr>
                <w:rFonts w:asciiTheme="majorHAnsi" w:hAnsiTheme="majorHAnsi"/>
              </w:rPr>
            </w:pPr>
          </w:p>
        </w:tc>
        <w:tc>
          <w:tcPr>
            <w:tcW w:w="1460" w:type="dxa"/>
          </w:tcPr>
          <w:p w14:paraId="2798B4BC" w14:textId="77777777" w:rsidR="00522533" w:rsidRPr="0059044F" w:rsidRDefault="00522533">
            <w:pPr>
              <w:rPr>
                <w:rFonts w:asciiTheme="majorHAnsi" w:hAnsiTheme="majorHAnsi"/>
              </w:rPr>
            </w:pPr>
          </w:p>
        </w:tc>
      </w:tr>
      <w:tr w:rsidR="00522533" w:rsidRPr="0059044F" w14:paraId="06F7C65F" w14:textId="77777777" w:rsidTr="00B764F4">
        <w:trPr>
          <w:trHeight w:val="894"/>
        </w:trPr>
        <w:tc>
          <w:tcPr>
            <w:tcW w:w="1460" w:type="dxa"/>
          </w:tcPr>
          <w:p w14:paraId="2E871F52" w14:textId="77777777" w:rsidR="00522533" w:rsidRPr="0059044F" w:rsidRDefault="00522533">
            <w:pPr>
              <w:rPr>
                <w:rFonts w:asciiTheme="majorHAnsi" w:hAnsiTheme="majorHAnsi"/>
              </w:rPr>
            </w:pPr>
          </w:p>
        </w:tc>
        <w:tc>
          <w:tcPr>
            <w:tcW w:w="1460" w:type="dxa"/>
          </w:tcPr>
          <w:p w14:paraId="10C95C4B" w14:textId="77777777" w:rsidR="00522533" w:rsidRPr="0059044F" w:rsidRDefault="00522533">
            <w:pPr>
              <w:rPr>
                <w:rFonts w:asciiTheme="majorHAnsi" w:hAnsiTheme="majorHAnsi"/>
              </w:rPr>
            </w:pPr>
          </w:p>
        </w:tc>
        <w:tc>
          <w:tcPr>
            <w:tcW w:w="1460" w:type="dxa"/>
          </w:tcPr>
          <w:p w14:paraId="17E65203" w14:textId="77777777" w:rsidR="00522533" w:rsidRPr="0059044F" w:rsidRDefault="00522533">
            <w:pPr>
              <w:rPr>
                <w:rFonts w:asciiTheme="majorHAnsi" w:hAnsiTheme="majorHAnsi"/>
              </w:rPr>
            </w:pPr>
          </w:p>
        </w:tc>
        <w:tc>
          <w:tcPr>
            <w:tcW w:w="1460" w:type="dxa"/>
          </w:tcPr>
          <w:p w14:paraId="79E4E95F" w14:textId="77777777" w:rsidR="00522533" w:rsidRPr="0059044F" w:rsidRDefault="00522533">
            <w:pPr>
              <w:rPr>
                <w:rFonts w:asciiTheme="majorHAnsi" w:hAnsiTheme="majorHAnsi"/>
              </w:rPr>
            </w:pPr>
          </w:p>
        </w:tc>
        <w:tc>
          <w:tcPr>
            <w:tcW w:w="1460" w:type="dxa"/>
          </w:tcPr>
          <w:p w14:paraId="5DD9C8C3" w14:textId="77777777" w:rsidR="00522533" w:rsidRPr="0059044F" w:rsidRDefault="00522533">
            <w:pPr>
              <w:rPr>
                <w:rFonts w:asciiTheme="majorHAnsi" w:hAnsiTheme="majorHAnsi"/>
              </w:rPr>
            </w:pPr>
          </w:p>
        </w:tc>
      </w:tr>
    </w:tbl>
    <w:p w14:paraId="6A81E2B5" w14:textId="77777777" w:rsidR="00B764F4" w:rsidRPr="0059044F" w:rsidRDefault="0059044F" w:rsidP="00B764F4">
      <w:pPr>
        <w:rPr>
          <w:rFonts w:asciiTheme="majorHAnsi" w:hAnsiTheme="majorHAnsi"/>
          <w:b/>
        </w:rPr>
      </w:pPr>
      <w:r w:rsidRPr="0059044F">
        <w:rPr>
          <w:rFonts w:asciiTheme="majorHAnsi" w:hAnsiTheme="majorHAnsi"/>
          <w:b/>
        </w:rPr>
        <w:t>PART 2</w:t>
      </w:r>
      <w:r w:rsidR="00B764F4" w:rsidRPr="0059044F">
        <w:rPr>
          <w:rFonts w:asciiTheme="majorHAnsi" w:hAnsiTheme="majorHAnsi"/>
          <w:b/>
        </w:rPr>
        <w:t xml:space="preserve">: </w:t>
      </w:r>
    </w:p>
    <w:p w14:paraId="13E31C70" w14:textId="77777777" w:rsidR="00796921" w:rsidRPr="0059044F" w:rsidRDefault="00796921">
      <w:pPr>
        <w:rPr>
          <w:rFonts w:asciiTheme="majorHAnsi" w:hAnsiTheme="majorHAnsi"/>
          <w:b/>
        </w:rPr>
      </w:pPr>
      <w:r w:rsidRPr="0059044F">
        <w:rPr>
          <w:rFonts w:asciiTheme="majorHAnsi" w:hAnsiTheme="majorHAnsi"/>
        </w:rPr>
        <w:t>The students listed below made their own quilt.  The pictures are not shown, but important data is displayed.</w:t>
      </w:r>
      <w:r w:rsidRPr="0059044F">
        <w:rPr>
          <w:rFonts w:asciiTheme="majorHAnsi" w:hAnsiTheme="majorHAnsi"/>
          <w:b/>
        </w:rPr>
        <w:t xml:space="preserve"> Fill the data</w:t>
      </w:r>
      <w:r w:rsidRPr="0059044F">
        <w:rPr>
          <w:rFonts w:asciiTheme="majorHAnsi" w:hAnsiTheme="majorHAnsi"/>
        </w:rPr>
        <w:t xml:space="preserve"> table appropriately using the space provided to </w:t>
      </w:r>
      <w:r w:rsidRPr="0059044F">
        <w:rPr>
          <w:rFonts w:asciiTheme="majorHAnsi" w:hAnsiTheme="majorHAnsi"/>
          <w:b/>
        </w:rPr>
        <w:t>show work.</w:t>
      </w:r>
    </w:p>
    <w:tbl>
      <w:tblPr>
        <w:tblStyle w:val="TableGrid"/>
        <w:tblW w:w="0" w:type="auto"/>
        <w:tblLook w:val="04A0" w:firstRow="1" w:lastRow="0" w:firstColumn="1" w:lastColumn="0" w:noHBand="0" w:noVBand="1"/>
      </w:tblPr>
      <w:tblGrid>
        <w:gridCol w:w="1476"/>
        <w:gridCol w:w="1476"/>
        <w:gridCol w:w="1476"/>
        <w:gridCol w:w="1476"/>
        <w:gridCol w:w="1476"/>
        <w:gridCol w:w="1476"/>
      </w:tblGrid>
      <w:tr w:rsidR="00871D2B" w:rsidRPr="0059044F" w14:paraId="3A1CCFB1" w14:textId="77777777" w:rsidTr="00871D2B">
        <w:tc>
          <w:tcPr>
            <w:tcW w:w="1476" w:type="dxa"/>
          </w:tcPr>
          <w:p w14:paraId="0AC6B0A2" w14:textId="77777777" w:rsidR="00871D2B" w:rsidRPr="0059044F" w:rsidRDefault="00871D2B" w:rsidP="00871D2B">
            <w:pPr>
              <w:jc w:val="center"/>
              <w:rPr>
                <w:rFonts w:asciiTheme="majorHAnsi" w:hAnsiTheme="majorHAnsi"/>
              </w:rPr>
            </w:pPr>
            <w:r w:rsidRPr="0059044F">
              <w:rPr>
                <w:rFonts w:asciiTheme="majorHAnsi" w:hAnsiTheme="majorHAnsi"/>
              </w:rPr>
              <w:t>Name</w:t>
            </w:r>
          </w:p>
        </w:tc>
        <w:tc>
          <w:tcPr>
            <w:tcW w:w="1476" w:type="dxa"/>
          </w:tcPr>
          <w:p w14:paraId="0372F652" w14:textId="77777777" w:rsidR="00871D2B" w:rsidRPr="0059044F" w:rsidRDefault="00871D2B" w:rsidP="00871D2B">
            <w:pPr>
              <w:jc w:val="center"/>
              <w:rPr>
                <w:rFonts w:asciiTheme="majorHAnsi" w:hAnsiTheme="majorHAnsi"/>
              </w:rPr>
            </w:pPr>
            <w:r w:rsidRPr="0059044F">
              <w:rPr>
                <w:rFonts w:asciiTheme="majorHAnsi" w:hAnsiTheme="majorHAnsi"/>
              </w:rPr>
              <w:t>Blue</w:t>
            </w:r>
          </w:p>
        </w:tc>
        <w:tc>
          <w:tcPr>
            <w:tcW w:w="1476" w:type="dxa"/>
          </w:tcPr>
          <w:p w14:paraId="6C60557E" w14:textId="77777777" w:rsidR="00871D2B" w:rsidRPr="0059044F" w:rsidRDefault="00871D2B" w:rsidP="00871D2B">
            <w:pPr>
              <w:jc w:val="center"/>
              <w:rPr>
                <w:rFonts w:asciiTheme="majorHAnsi" w:hAnsiTheme="majorHAnsi"/>
              </w:rPr>
            </w:pPr>
            <w:r w:rsidRPr="0059044F">
              <w:rPr>
                <w:rFonts w:asciiTheme="majorHAnsi" w:hAnsiTheme="majorHAnsi"/>
              </w:rPr>
              <w:t>Total Squares</w:t>
            </w:r>
          </w:p>
        </w:tc>
        <w:tc>
          <w:tcPr>
            <w:tcW w:w="1476" w:type="dxa"/>
          </w:tcPr>
          <w:p w14:paraId="46BCBB55" w14:textId="77777777" w:rsidR="00871D2B" w:rsidRPr="0059044F" w:rsidRDefault="00871D2B" w:rsidP="00871D2B">
            <w:pPr>
              <w:jc w:val="center"/>
              <w:rPr>
                <w:rFonts w:asciiTheme="majorHAnsi" w:hAnsiTheme="majorHAnsi"/>
              </w:rPr>
            </w:pPr>
            <w:r w:rsidRPr="0059044F">
              <w:rPr>
                <w:rFonts w:asciiTheme="majorHAnsi" w:hAnsiTheme="majorHAnsi"/>
              </w:rPr>
              <w:t>Fraction</w:t>
            </w:r>
          </w:p>
        </w:tc>
        <w:tc>
          <w:tcPr>
            <w:tcW w:w="1476" w:type="dxa"/>
          </w:tcPr>
          <w:p w14:paraId="516B8FC2" w14:textId="77777777" w:rsidR="00871D2B" w:rsidRPr="0059044F" w:rsidRDefault="00871D2B" w:rsidP="00871D2B">
            <w:pPr>
              <w:jc w:val="center"/>
              <w:rPr>
                <w:rFonts w:asciiTheme="majorHAnsi" w:hAnsiTheme="majorHAnsi"/>
              </w:rPr>
            </w:pPr>
            <w:r w:rsidRPr="0059044F">
              <w:rPr>
                <w:rFonts w:asciiTheme="majorHAnsi" w:hAnsiTheme="majorHAnsi"/>
              </w:rPr>
              <w:t>Decimal</w:t>
            </w:r>
          </w:p>
        </w:tc>
        <w:tc>
          <w:tcPr>
            <w:tcW w:w="1476" w:type="dxa"/>
          </w:tcPr>
          <w:p w14:paraId="2676E430" w14:textId="77777777" w:rsidR="00871D2B" w:rsidRPr="0059044F" w:rsidRDefault="00871D2B" w:rsidP="00871D2B">
            <w:pPr>
              <w:jc w:val="center"/>
              <w:rPr>
                <w:rFonts w:asciiTheme="majorHAnsi" w:hAnsiTheme="majorHAnsi"/>
              </w:rPr>
            </w:pPr>
            <w:r w:rsidRPr="0059044F">
              <w:rPr>
                <w:rFonts w:asciiTheme="majorHAnsi" w:hAnsiTheme="majorHAnsi"/>
              </w:rPr>
              <w:t>Percent</w:t>
            </w:r>
          </w:p>
        </w:tc>
      </w:tr>
      <w:tr w:rsidR="00871D2B" w:rsidRPr="0059044F" w14:paraId="4001750E" w14:textId="77777777" w:rsidTr="00871D2B">
        <w:tc>
          <w:tcPr>
            <w:tcW w:w="1476" w:type="dxa"/>
          </w:tcPr>
          <w:p w14:paraId="7E58935C" w14:textId="77777777" w:rsidR="00871D2B" w:rsidRPr="0059044F" w:rsidRDefault="00871D2B" w:rsidP="00871D2B">
            <w:pPr>
              <w:jc w:val="center"/>
              <w:rPr>
                <w:rFonts w:asciiTheme="majorHAnsi" w:hAnsiTheme="majorHAnsi"/>
              </w:rPr>
            </w:pPr>
            <w:proofErr w:type="spellStart"/>
            <w:r w:rsidRPr="0059044F">
              <w:rPr>
                <w:rFonts w:asciiTheme="majorHAnsi" w:hAnsiTheme="majorHAnsi"/>
              </w:rPr>
              <w:t>Aliya</w:t>
            </w:r>
            <w:proofErr w:type="spellEnd"/>
          </w:p>
        </w:tc>
        <w:tc>
          <w:tcPr>
            <w:tcW w:w="1476" w:type="dxa"/>
          </w:tcPr>
          <w:p w14:paraId="271A3D5D" w14:textId="77777777" w:rsidR="00871D2B" w:rsidRPr="0059044F" w:rsidRDefault="00871D2B" w:rsidP="00871D2B">
            <w:pPr>
              <w:jc w:val="center"/>
              <w:rPr>
                <w:rFonts w:asciiTheme="majorHAnsi" w:hAnsiTheme="majorHAnsi"/>
              </w:rPr>
            </w:pPr>
            <w:r w:rsidRPr="0059044F">
              <w:rPr>
                <w:rFonts w:asciiTheme="majorHAnsi" w:hAnsiTheme="majorHAnsi"/>
              </w:rPr>
              <w:t>14</w:t>
            </w:r>
          </w:p>
        </w:tc>
        <w:tc>
          <w:tcPr>
            <w:tcW w:w="1476" w:type="dxa"/>
          </w:tcPr>
          <w:p w14:paraId="34B0E5E3" w14:textId="77777777" w:rsidR="00871D2B" w:rsidRPr="0059044F" w:rsidRDefault="00871D2B" w:rsidP="00871D2B">
            <w:pPr>
              <w:jc w:val="center"/>
              <w:rPr>
                <w:rFonts w:asciiTheme="majorHAnsi" w:hAnsiTheme="majorHAnsi"/>
              </w:rPr>
            </w:pPr>
            <w:r w:rsidRPr="0059044F">
              <w:rPr>
                <w:rFonts w:asciiTheme="majorHAnsi" w:hAnsiTheme="majorHAnsi"/>
              </w:rPr>
              <w:t>20</w:t>
            </w:r>
          </w:p>
          <w:p w14:paraId="01700BC9" w14:textId="77777777" w:rsidR="00796921" w:rsidRPr="0059044F" w:rsidRDefault="00796921" w:rsidP="00871D2B">
            <w:pPr>
              <w:jc w:val="center"/>
              <w:rPr>
                <w:rFonts w:asciiTheme="majorHAnsi" w:hAnsiTheme="majorHAnsi"/>
              </w:rPr>
            </w:pPr>
          </w:p>
          <w:p w14:paraId="4280DB16" w14:textId="77777777" w:rsidR="00796921" w:rsidRPr="0059044F" w:rsidRDefault="00796921" w:rsidP="00871D2B">
            <w:pPr>
              <w:jc w:val="center"/>
              <w:rPr>
                <w:rFonts w:asciiTheme="majorHAnsi" w:hAnsiTheme="majorHAnsi"/>
              </w:rPr>
            </w:pPr>
          </w:p>
          <w:p w14:paraId="6461B641" w14:textId="77777777" w:rsidR="00796921" w:rsidRPr="0059044F" w:rsidRDefault="00796921" w:rsidP="00B764F4">
            <w:pPr>
              <w:rPr>
                <w:rFonts w:asciiTheme="majorHAnsi" w:hAnsiTheme="majorHAnsi"/>
              </w:rPr>
            </w:pPr>
          </w:p>
          <w:p w14:paraId="1399CA10" w14:textId="77777777" w:rsidR="00796921" w:rsidRPr="0059044F" w:rsidRDefault="00796921" w:rsidP="00871D2B">
            <w:pPr>
              <w:jc w:val="center"/>
              <w:rPr>
                <w:rFonts w:asciiTheme="majorHAnsi" w:hAnsiTheme="majorHAnsi"/>
              </w:rPr>
            </w:pPr>
          </w:p>
        </w:tc>
        <w:tc>
          <w:tcPr>
            <w:tcW w:w="1476" w:type="dxa"/>
          </w:tcPr>
          <w:p w14:paraId="0DE97140" w14:textId="77777777" w:rsidR="00871D2B" w:rsidRPr="0059044F" w:rsidRDefault="00871D2B" w:rsidP="00871D2B">
            <w:pPr>
              <w:jc w:val="center"/>
              <w:rPr>
                <w:rFonts w:asciiTheme="majorHAnsi" w:hAnsiTheme="majorHAnsi"/>
              </w:rPr>
            </w:pPr>
          </w:p>
          <w:p w14:paraId="4FAA68E2" w14:textId="77777777" w:rsidR="00796921" w:rsidRPr="0059044F" w:rsidRDefault="00796921" w:rsidP="00871D2B">
            <w:pPr>
              <w:jc w:val="center"/>
              <w:rPr>
                <w:rFonts w:asciiTheme="majorHAnsi" w:hAnsiTheme="majorHAnsi"/>
              </w:rPr>
            </w:pPr>
          </w:p>
          <w:p w14:paraId="57868EA0" w14:textId="77777777" w:rsidR="00796921" w:rsidRPr="0059044F" w:rsidRDefault="00796921" w:rsidP="00871D2B">
            <w:pPr>
              <w:jc w:val="center"/>
              <w:rPr>
                <w:rFonts w:asciiTheme="majorHAnsi" w:hAnsiTheme="majorHAnsi"/>
              </w:rPr>
            </w:pPr>
          </w:p>
          <w:p w14:paraId="601A78E0" w14:textId="77777777" w:rsidR="00796921" w:rsidRPr="0059044F" w:rsidRDefault="00796921" w:rsidP="00871D2B">
            <w:pPr>
              <w:jc w:val="center"/>
              <w:rPr>
                <w:rFonts w:asciiTheme="majorHAnsi" w:hAnsiTheme="majorHAnsi"/>
              </w:rPr>
            </w:pPr>
          </w:p>
          <w:p w14:paraId="729C00AA" w14:textId="77777777" w:rsidR="00796921" w:rsidRPr="0059044F" w:rsidRDefault="00796921" w:rsidP="00871D2B">
            <w:pPr>
              <w:jc w:val="center"/>
              <w:rPr>
                <w:rFonts w:asciiTheme="majorHAnsi" w:hAnsiTheme="majorHAnsi"/>
              </w:rPr>
            </w:pPr>
          </w:p>
          <w:p w14:paraId="65D26B0C" w14:textId="77777777" w:rsidR="00796921" w:rsidRPr="0059044F" w:rsidRDefault="00796921" w:rsidP="00871D2B">
            <w:pPr>
              <w:jc w:val="center"/>
              <w:rPr>
                <w:rFonts w:asciiTheme="majorHAnsi" w:hAnsiTheme="majorHAnsi"/>
              </w:rPr>
            </w:pPr>
          </w:p>
        </w:tc>
        <w:tc>
          <w:tcPr>
            <w:tcW w:w="1476" w:type="dxa"/>
          </w:tcPr>
          <w:p w14:paraId="54619DC6" w14:textId="77777777" w:rsidR="00871D2B" w:rsidRPr="0059044F" w:rsidRDefault="00871D2B" w:rsidP="00871D2B">
            <w:pPr>
              <w:jc w:val="center"/>
              <w:rPr>
                <w:rFonts w:asciiTheme="majorHAnsi" w:hAnsiTheme="majorHAnsi"/>
              </w:rPr>
            </w:pPr>
          </w:p>
        </w:tc>
        <w:tc>
          <w:tcPr>
            <w:tcW w:w="1476" w:type="dxa"/>
          </w:tcPr>
          <w:p w14:paraId="3FEE9CC8" w14:textId="77777777" w:rsidR="00871D2B" w:rsidRPr="0059044F" w:rsidRDefault="00871D2B" w:rsidP="00871D2B">
            <w:pPr>
              <w:jc w:val="center"/>
              <w:rPr>
                <w:rFonts w:asciiTheme="majorHAnsi" w:hAnsiTheme="majorHAnsi"/>
              </w:rPr>
            </w:pPr>
          </w:p>
        </w:tc>
      </w:tr>
      <w:tr w:rsidR="00871D2B" w:rsidRPr="0059044F" w14:paraId="3013172A" w14:textId="77777777" w:rsidTr="00871D2B">
        <w:tc>
          <w:tcPr>
            <w:tcW w:w="1476" w:type="dxa"/>
          </w:tcPr>
          <w:p w14:paraId="12F4701B" w14:textId="77777777" w:rsidR="00871D2B" w:rsidRPr="0059044F" w:rsidRDefault="00871D2B" w:rsidP="00871D2B">
            <w:pPr>
              <w:jc w:val="center"/>
              <w:rPr>
                <w:rFonts w:asciiTheme="majorHAnsi" w:hAnsiTheme="majorHAnsi"/>
              </w:rPr>
            </w:pPr>
            <w:r w:rsidRPr="0059044F">
              <w:rPr>
                <w:rFonts w:asciiTheme="majorHAnsi" w:hAnsiTheme="majorHAnsi"/>
              </w:rPr>
              <w:t>Benito</w:t>
            </w:r>
          </w:p>
        </w:tc>
        <w:tc>
          <w:tcPr>
            <w:tcW w:w="1476" w:type="dxa"/>
          </w:tcPr>
          <w:p w14:paraId="467D835D" w14:textId="77777777" w:rsidR="00871D2B" w:rsidRPr="0059044F" w:rsidRDefault="00871D2B" w:rsidP="00871D2B">
            <w:pPr>
              <w:jc w:val="center"/>
              <w:rPr>
                <w:rFonts w:asciiTheme="majorHAnsi" w:hAnsiTheme="majorHAnsi"/>
              </w:rPr>
            </w:pPr>
          </w:p>
        </w:tc>
        <w:tc>
          <w:tcPr>
            <w:tcW w:w="1476" w:type="dxa"/>
          </w:tcPr>
          <w:p w14:paraId="58257288" w14:textId="77777777" w:rsidR="00871D2B" w:rsidRPr="0059044F" w:rsidRDefault="00871D2B" w:rsidP="00871D2B">
            <w:pPr>
              <w:jc w:val="center"/>
              <w:rPr>
                <w:rFonts w:asciiTheme="majorHAnsi" w:hAnsiTheme="majorHAnsi"/>
              </w:rPr>
            </w:pPr>
            <w:r w:rsidRPr="0059044F">
              <w:rPr>
                <w:rFonts w:asciiTheme="majorHAnsi" w:hAnsiTheme="majorHAnsi"/>
              </w:rPr>
              <w:t>36</w:t>
            </w:r>
          </w:p>
          <w:p w14:paraId="2FA7ACE4" w14:textId="77777777" w:rsidR="00796921" w:rsidRPr="0059044F" w:rsidRDefault="00796921" w:rsidP="00871D2B">
            <w:pPr>
              <w:jc w:val="center"/>
              <w:rPr>
                <w:rFonts w:asciiTheme="majorHAnsi" w:hAnsiTheme="majorHAnsi"/>
              </w:rPr>
            </w:pPr>
          </w:p>
          <w:p w14:paraId="4EA0665E" w14:textId="77777777" w:rsidR="00796921" w:rsidRPr="0059044F" w:rsidRDefault="00796921" w:rsidP="00871D2B">
            <w:pPr>
              <w:jc w:val="center"/>
              <w:rPr>
                <w:rFonts w:asciiTheme="majorHAnsi" w:hAnsiTheme="majorHAnsi"/>
              </w:rPr>
            </w:pPr>
          </w:p>
          <w:p w14:paraId="7A83FF2F" w14:textId="77777777" w:rsidR="00796921" w:rsidRPr="0059044F" w:rsidRDefault="00796921" w:rsidP="00871D2B">
            <w:pPr>
              <w:jc w:val="center"/>
              <w:rPr>
                <w:rFonts w:asciiTheme="majorHAnsi" w:hAnsiTheme="majorHAnsi"/>
              </w:rPr>
            </w:pPr>
          </w:p>
          <w:p w14:paraId="34E1A284" w14:textId="77777777" w:rsidR="00796921" w:rsidRPr="0059044F" w:rsidRDefault="00796921" w:rsidP="00B764F4">
            <w:pPr>
              <w:rPr>
                <w:rFonts w:asciiTheme="majorHAnsi" w:hAnsiTheme="majorHAnsi"/>
              </w:rPr>
            </w:pPr>
          </w:p>
          <w:p w14:paraId="4F245FEB" w14:textId="77777777" w:rsidR="00796921" w:rsidRPr="0059044F" w:rsidRDefault="00796921" w:rsidP="00871D2B">
            <w:pPr>
              <w:jc w:val="center"/>
              <w:rPr>
                <w:rFonts w:asciiTheme="majorHAnsi" w:hAnsiTheme="majorHAnsi"/>
              </w:rPr>
            </w:pPr>
          </w:p>
        </w:tc>
        <w:tc>
          <w:tcPr>
            <w:tcW w:w="1476" w:type="dxa"/>
          </w:tcPr>
          <w:p w14:paraId="41809C87" w14:textId="77777777" w:rsidR="00871D2B" w:rsidRPr="0059044F" w:rsidRDefault="00871D2B" w:rsidP="00871D2B">
            <w:pPr>
              <w:jc w:val="center"/>
              <w:rPr>
                <w:rFonts w:asciiTheme="majorHAnsi" w:hAnsiTheme="majorHAnsi"/>
              </w:rPr>
            </w:pPr>
            <w:r w:rsidRPr="0059044F">
              <w:rPr>
                <w:rFonts w:asciiTheme="majorHAnsi" w:hAnsiTheme="majorHAnsi"/>
              </w:rPr>
              <w:t>½</w:t>
            </w:r>
          </w:p>
        </w:tc>
        <w:tc>
          <w:tcPr>
            <w:tcW w:w="1476" w:type="dxa"/>
          </w:tcPr>
          <w:p w14:paraId="7E01BEEE" w14:textId="77777777" w:rsidR="00871D2B" w:rsidRPr="0059044F" w:rsidRDefault="00871D2B" w:rsidP="00871D2B">
            <w:pPr>
              <w:jc w:val="center"/>
              <w:rPr>
                <w:rFonts w:asciiTheme="majorHAnsi" w:hAnsiTheme="majorHAnsi"/>
              </w:rPr>
            </w:pPr>
          </w:p>
        </w:tc>
        <w:tc>
          <w:tcPr>
            <w:tcW w:w="1476" w:type="dxa"/>
          </w:tcPr>
          <w:p w14:paraId="2406B323" w14:textId="77777777" w:rsidR="00871D2B" w:rsidRPr="0059044F" w:rsidRDefault="00871D2B" w:rsidP="00871D2B">
            <w:pPr>
              <w:jc w:val="center"/>
              <w:rPr>
                <w:rFonts w:asciiTheme="majorHAnsi" w:hAnsiTheme="majorHAnsi"/>
              </w:rPr>
            </w:pPr>
          </w:p>
        </w:tc>
      </w:tr>
      <w:tr w:rsidR="00871D2B" w:rsidRPr="0059044F" w14:paraId="27764735" w14:textId="77777777" w:rsidTr="00871D2B">
        <w:tc>
          <w:tcPr>
            <w:tcW w:w="1476" w:type="dxa"/>
          </w:tcPr>
          <w:p w14:paraId="676C6ABD" w14:textId="77777777" w:rsidR="00871D2B" w:rsidRPr="0059044F" w:rsidRDefault="00871D2B" w:rsidP="00871D2B">
            <w:pPr>
              <w:jc w:val="center"/>
              <w:rPr>
                <w:rFonts w:asciiTheme="majorHAnsi" w:hAnsiTheme="majorHAnsi"/>
              </w:rPr>
            </w:pPr>
            <w:r w:rsidRPr="0059044F">
              <w:rPr>
                <w:rFonts w:asciiTheme="majorHAnsi" w:hAnsiTheme="majorHAnsi"/>
              </w:rPr>
              <w:t>Cassie</w:t>
            </w:r>
          </w:p>
        </w:tc>
        <w:tc>
          <w:tcPr>
            <w:tcW w:w="1476" w:type="dxa"/>
          </w:tcPr>
          <w:p w14:paraId="4547D59D" w14:textId="77777777" w:rsidR="00871D2B" w:rsidRPr="0059044F" w:rsidRDefault="00871D2B" w:rsidP="00871D2B">
            <w:pPr>
              <w:jc w:val="center"/>
              <w:rPr>
                <w:rFonts w:asciiTheme="majorHAnsi" w:hAnsiTheme="majorHAnsi"/>
              </w:rPr>
            </w:pPr>
            <w:r w:rsidRPr="0059044F">
              <w:rPr>
                <w:rFonts w:asciiTheme="majorHAnsi" w:hAnsiTheme="majorHAnsi"/>
              </w:rPr>
              <w:t>18</w:t>
            </w:r>
          </w:p>
        </w:tc>
        <w:tc>
          <w:tcPr>
            <w:tcW w:w="1476" w:type="dxa"/>
          </w:tcPr>
          <w:p w14:paraId="6FDAB2A9" w14:textId="77777777" w:rsidR="00871D2B" w:rsidRPr="0059044F" w:rsidRDefault="00871D2B" w:rsidP="00871D2B">
            <w:pPr>
              <w:jc w:val="center"/>
              <w:rPr>
                <w:rFonts w:asciiTheme="majorHAnsi" w:hAnsiTheme="majorHAnsi"/>
              </w:rPr>
            </w:pPr>
            <w:r w:rsidRPr="0059044F">
              <w:rPr>
                <w:rFonts w:asciiTheme="majorHAnsi" w:hAnsiTheme="majorHAnsi"/>
              </w:rPr>
              <w:t>25</w:t>
            </w:r>
          </w:p>
          <w:p w14:paraId="3404FA4D" w14:textId="77777777" w:rsidR="00796921" w:rsidRPr="0059044F" w:rsidRDefault="00796921" w:rsidP="00871D2B">
            <w:pPr>
              <w:jc w:val="center"/>
              <w:rPr>
                <w:rFonts w:asciiTheme="majorHAnsi" w:hAnsiTheme="majorHAnsi"/>
              </w:rPr>
            </w:pPr>
          </w:p>
          <w:p w14:paraId="3E032E05" w14:textId="77777777" w:rsidR="00796921" w:rsidRPr="0059044F" w:rsidRDefault="00796921" w:rsidP="00871D2B">
            <w:pPr>
              <w:jc w:val="center"/>
              <w:rPr>
                <w:rFonts w:asciiTheme="majorHAnsi" w:hAnsiTheme="majorHAnsi"/>
              </w:rPr>
            </w:pPr>
          </w:p>
          <w:p w14:paraId="1B094BB0" w14:textId="77777777" w:rsidR="00796921" w:rsidRPr="0059044F" w:rsidRDefault="00796921" w:rsidP="00B764F4">
            <w:pPr>
              <w:rPr>
                <w:rFonts w:asciiTheme="majorHAnsi" w:hAnsiTheme="majorHAnsi"/>
              </w:rPr>
            </w:pPr>
          </w:p>
          <w:p w14:paraId="4EA9588F" w14:textId="77777777" w:rsidR="00796921" w:rsidRPr="0059044F" w:rsidRDefault="00796921" w:rsidP="00871D2B">
            <w:pPr>
              <w:jc w:val="center"/>
              <w:rPr>
                <w:rFonts w:asciiTheme="majorHAnsi" w:hAnsiTheme="majorHAnsi"/>
              </w:rPr>
            </w:pPr>
          </w:p>
          <w:p w14:paraId="51B73393" w14:textId="77777777" w:rsidR="00796921" w:rsidRPr="0059044F" w:rsidRDefault="00796921" w:rsidP="00871D2B">
            <w:pPr>
              <w:jc w:val="center"/>
              <w:rPr>
                <w:rFonts w:asciiTheme="majorHAnsi" w:hAnsiTheme="majorHAnsi"/>
              </w:rPr>
            </w:pPr>
          </w:p>
        </w:tc>
        <w:tc>
          <w:tcPr>
            <w:tcW w:w="1476" w:type="dxa"/>
          </w:tcPr>
          <w:p w14:paraId="7C426F22" w14:textId="77777777" w:rsidR="00871D2B" w:rsidRPr="0059044F" w:rsidRDefault="00871D2B" w:rsidP="00871D2B">
            <w:pPr>
              <w:jc w:val="center"/>
              <w:rPr>
                <w:rFonts w:asciiTheme="majorHAnsi" w:hAnsiTheme="majorHAnsi"/>
              </w:rPr>
            </w:pPr>
          </w:p>
        </w:tc>
        <w:tc>
          <w:tcPr>
            <w:tcW w:w="1476" w:type="dxa"/>
          </w:tcPr>
          <w:p w14:paraId="1BAE584D" w14:textId="77777777" w:rsidR="00871D2B" w:rsidRPr="0059044F" w:rsidRDefault="00871D2B" w:rsidP="00871D2B">
            <w:pPr>
              <w:jc w:val="center"/>
              <w:rPr>
                <w:rFonts w:asciiTheme="majorHAnsi" w:hAnsiTheme="majorHAnsi"/>
              </w:rPr>
            </w:pPr>
          </w:p>
        </w:tc>
        <w:tc>
          <w:tcPr>
            <w:tcW w:w="1476" w:type="dxa"/>
          </w:tcPr>
          <w:p w14:paraId="0A7E39A6" w14:textId="77777777" w:rsidR="00871D2B" w:rsidRPr="0059044F" w:rsidRDefault="00871D2B" w:rsidP="00871D2B">
            <w:pPr>
              <w:jc w:val="center"/>
              <w:rPr>
                <w:rFonts w:asciiTheme="majorHAnsi" w:hAnsiTheme="majorHAnsi"/>
              </w:rPr>
            </w:pPr>
            <w:r w:rsidRPr="0059044F">
              <w:rPr>
                <w:rFonts w:asciiTheme="majorHAnsi" w:hAnsiTheme="majorHAnsi"/>
              </w:rPr>
              <w:t>72%</w:t>
            </w:r>
          </w:p>
        </w:tc>
      </w:tr>
      <w:tr w:rsidR="00871D2B" w:rsidRPr="0059044F" w14:paraId="0C92DA62" w14:textId="77777777" w:rsidTr="00871D2B">
        <w:tc>
          <w:tcPr>
            <w:tcW w:w="1476" w:type="dxa"/>
          </w:tcPr>
          <w:p w14:paraId="7F96950A" w14:textId="77777777" w:rsidR="00871D2B" w:rsidRPr="0059044F" w:rsidRDefault="00871D2B" w:rsidP="00871D2B">
            <w:pPr>
              <w:jc w:val="center"/>
              <w:rPr>
                <w:rFonts w:asciiTheme="majorHAnsi" w:hAnsiTheme="majorHAnsi"/>
              </w:rPr>
            </w:pPr>
            <w:r w:rsidRPr="0059044F">
              <w:rPr>
                <w:rFonts w:asciiTheme="majorHAnsi" w:hAnsiTheme="majorHAnsi"/>
              </w:rPr>
              <w:t>Dylan</w:t>
            </w:r>
          </w:p>
        </w:tc>
        <w:tc>
          <w:tcPr>
            <w:tcW w:w="1476" w:type="dxa"/>
          </w:tcPr>
          <w:p w14:paraId="4EE0AA33" w14:textId="77777777" w:rsidR="00871D2B" w:rsidRPr="0059044F" w:rsidRDefault="00871D2B" w:rsidP="00871D2B">
            <w:pPr>
              <w:jc w:val="center"/>
              <w:rPr>
                <w:rFonts w:asciiTheme="majorHAnsi" w:hAnsiTheme="majorHAnsi"/>
              </w:rPr>
            </w:pPr>
            <w:r w:rsidRPr="0059044F">
              <w:rPr>
                <w:rFonts w:asciiTheme="majorHAnsi" w:hAnsiTheme="majorHAnsi"/>
              </w:rPr>
              <w:t>24</w:t>
            </w:r>
          </w:p>
        </w:tc>
        <w:tc>
          <w:tcPr>
            <w:tcW w:w="1476" w:type="dxa"/>
          </w:tcPr>
          <w:p w14:paraId="1BEE5340" w14:textId="77777777" w:rsidR="00871D2B" w:rsidRPr="0059044F" w:rsidRDefault="00871D2B" w:rsidP="00871D2B">
            <w:pPr>
              <w:jc w:val="center"/>
              <w:rPr>
                <w:rFonts w:asciiTheme="majorHAnsi" w:hAnsiTheme="majorHAnsi"/>
              </w:rPr>
            </w:pPr>
          </w:p>
          <w:p w14:paraId="20FC873B" w14:textId="77777777" w:rsidR="00796921" w:rsidRPr="0059044F" w:rsidRDefault="00796921" w:rsidP="00871D2B">
            <w:pPr>
              <w:jc w:val="center"/>
              <w:rPr>
                <w:rFonts w:asciiTheme="majorHAnsi" w:hAnsiTheme="majorHAnsi"/>
              </w:rPr>
            </w:pPr>
          </w:p>
          <w:p w14:paraId="12DCB921" w14:textId="77777777" w:rsidR="00796921" w:rsidRPr="0059044F" w:rsidRDefault="00796921" w:rsidP="00B764F4">
            <w:pPr>
              <w:rPr>
                <w:rFonts w:asciiTheme="majorHAnsi" w:hAnsiTheme="majorHAnsi"/>
              </w:rPr>
            </w:pPr>
          </w:p>
          <w:p w14:paraId="38B6E089" w14:textId="77777777" w:rsidR="00796921" w:rsidRPr="0059044F" w:rsidRDefault="00796921" w:rsidP="00871D2B">
            <w:pPr>
              <w:jc w:val="center"/>
              <w:rPr>
                <w:rFonts w:asciiTheme="majorHAnsi" w:hAnsiTheme="majorHAnsi"/>
              </w:rPr>
            </w:pPr>
          </w:p>
          <w:p w14:paraId="5AD0AE6D" w14:textId="77777777" w:rsidR="00796921" w:rsidRPr="0059044F" w:rsidRDefault="00796921" w:rsidP="00871D2B">
            <w:pPr>
              <w:jc w:val="center"/>
              <w:rPr>
                <w:rFonts w:asciiTheme="majorHAnsi" w:hAnsiTheme="majorHAnsi"/>
              </w:rPr>
            </w:pPr>
          </w:p>
          <w:p w14:paraId="12C07074" w14:textId="77777777" w:rsidR="00796921" w:rsidRPr="0059044F" w:rsidRDefault="00796921" w:rsidP="00871D2B">
            <w:pPr>
              <w:jc w:val="center"/>
              <w:rPr>
                <w:rFonts w:asciiTheme="majorHAnsi" w:hAnsiTheme="majorHAnsi"/>
              </w:rPr>
            </w:pPr>
          </w:p>
        </w:tc>
        <w:tc>
          <w:tcPr>
            <w:tcW w:w="1476" w:type="dxa"/>
          </w:tcPr>
          <w:p w14:paraId="7BA6D858" w14:textId="77777777" w:rsidR="00871D2B" w:rsidRPr="0059044F" w:rsidRDefault="005747AF" w:rsidP="00356114">
            <w:pPr>
              <w:jc w:val="center"/>
              <w:rPr>
                <w:rFonts w:asciiTheme="majorHAnsi" w:hAnsiTheme="majorHAnsi"/>
              </w:rPr>
            </w:pPr>
            <m:oMathPara>
              <m:oMath>
                <m:f>
                  <m:fPr>
                    <m:ctrlPr>
                      <w:rPr>
                        <w:rFonts w:ascii="Cambria Math" w:hAnsi="Cambria Math"/>
                        <w:b/>
                        <w:i/>
                      </w:rPr>
                    </m:ctrlPr>
                  </m:fPr>
                  <m:num>
                    <m:r>
                      <m:rPr>
                        <m:sty m:val="bi"/>
                      </m:rPr>
                      <w:rPr>
                        <w:rFonts w:ascii="Cambria Math" w:hAnsi="Cambria Math"/>
                      </w:rPr>
                      <m:t>3</m:t>
                    </m:r>
                  </m:num>
                  <m:den>
                    <m:r>
                      <m:rPr>
                        <m:sty m:val="bi"/>
                      </m:rPr>
                      <w:rPr>
                        <w:rFonts w:ascii="Cambria Math" w:hAnsi="Cambria Math"/>
                      </w:rPr>
                      <m:t>5</m:t>
                    </m:r>
                  </m:den>
                </m:f>
              </m:oMath>
            </m:oMathPara>
          </w:p>
        </w:tc>
        <w:tc>
          <w:tcPr>
            <w:tcW w:w="1476" w:type="dxa"/>
          </w:tcPr>
          <w:p w14:paraId="4AC6AFBD" w14:textId="77777777" w:rsidR="00871D2B" w:rsidRPr="0059044F" w:rsidRDefault="00871D2B" w:rsidP="00871D2B">
            <w:pPr>
              <w:jc w:val="center"/>
              <w:rPr>
                <w:rFonts w:asciiTheme="majorHAnsi" w:hAnsiTheme="majorHAnsi"/>
              </w:rPr>
            </w:pPr>
            <w:r w:rsidRPr="0059044F">
              <w:rPr>
                <w:rFonts w:asciiTheme="majorHAnsi" w:hAnsiTheme="majorHAnsi"/>
              </w:rPr>
              <w:t>0.6</w:t>
            </w:r>
          </w:p>
        </w:tc>
        <w:tc>
          <w:tcPr>
            <w:tcW w:w="1476" w:type="dxa"/>
          </w:tcPr>
          <w:p w14:paraId="4350C498" w14:textId="77777777" w:rsidR="00871D2B" w:rsidRPr="0059044F" w:rsidRDefault="00871D2B" w:rsidP="00871D2B">
            <w:pPr>
              <w:jc w:val="center"/>
              <w:rPr>
                <w:rFonts w:asciiTheme="majorHAnsi" w:hAnsiTheme="majorHAnsi"/>
              </w:rPr>
            </w:pPr>
          </w:p>
        </w:tc>
      </w:tr>
    </w:tbl>
    <w:p w14:paraId="78D088F0" w14:textId="77777777" w:rsidR="00871D2B" w:rsidRPr="0059044F" w:rsidRDefault="00871D2B">
      <w:pPr>
        <w:rPr>
          <w:rFonts w:asciiTheme="majorHAnsi" w:hAnsiTheme="majorHAnsi"/>
        </w:rPr>
      </w:pPr>
    </w:p>
    <w:p w14:paraId="732246E3" w14:textId="77777777" w:rsidR="00B764F4" w:rsidRPr="0059044F" w:rsidRDefault="00B764F4">
      <w:pPr>
        <w:rPr>
          <w:rFonts w:asciiTheme="majorHAnsi" w:hAnsiTheme="majorHAnsi"/>
        </w:rPr>
      </w:pPr>
      <w:r w:rsidRPr="0059044F">
        <w:rPr>
          <w:rFonts w:asciiTheme="majorHAnsi" w:hAnsiTheme="majorHAnsi"/>
        </w:rPr>
        <w:t>Compare your use of blue in your quilt to the table shown above by answering this question:</w:t>
      </w:r>
    </w:p>
    <w:p w14:paraId="05065B4B" w14:textId="77777777" w:rsidR="00B764F4" w:rsidRPr="0059044F" w:rsidRDefault="00B764F4" w:rsidP="00B764F4">
      <w:pPr>
        <w:pStyle w:val="ListParagraph"/>
        <w:numPr>
          <w:ilvl w:val="0"/>
          <w:numId w:val="1"/>
        </w:numPr>
        <w:rPr>
          <w:rFonts w:asciiTheme="majorHAnsi" w:hAnsiTheme="majorHAnsi"/>
        </w:rPr>
      </w:pPr>
      <w:r w:rsidRPr="0059044F">
        <w:rPr>
          <w:rFonts w:asciiTheme="majorHAnsi" w:hAnsiTheme="majorHAnsi"/>
        </w:rPr>
        <w:t>Which student’s quilt has a greater fractional amount of blue than yours?  How do you know?</w:t>
      </w:r>
    </w:p>
    <w:p w14:paraId="5FE90437" w14:textId="77777777" w:rsidR="00B764F4" w:rsidRPr="0059044F" w:rsidRDefault="00B764F4" w:rsidP="00B764F4">
      <w:pPr>
        <w:pStyle w:val="ListParagraph"/>
        <w:rPr>
          <w:rFonts w:asciiTheme="majorHAnsi" w:hAnsiTheme="majorHAnsi"/>
        </w:rPr>
      </w:pPr>
    </w:p>
    <w:p w14:paraId="0953A61F" w14:textId="77777777" w:rsidR="00B764F4" w:rsidRPr="0059044F" w:rsidRDefault="00B764F4" w:rsidP="00B764F4">
      <w:pPr>
        <w:pStyle w:val="ListParagraph"/>
        <w:pBdr>
          <w:top w:val="single" w:sz="12" w:space="1" w:color="auto"/>
          <w:bottom w:val="single" w:sz="12" w:space="1" w:color="auto"/>
        </w:pBdr>
        <w:rPr>
          <w:rFonts w:asciiTheme="majorHAnsi" w:hAnsiTheme="majorHAnsi"/>
        </w:rPr>
      </w:pPr>
    </w:p>
    <w:p w14:paraId="6918BB91" w14:textId="77777777" w:rsidR="00B764F4" w:rsidRPr="0059044F" w:rsidRDefault="00B764F4" w:rsidP="00B764F4">
      <w:pPr>
        <w:pStyle w:val="ListParagraph"/>
        <w:pBdr>
          <w:bottom w:val="single" w:sz="12" w:space="1" w:color="auto"/>
          <w:between w:val="single" w:sz="12" w:space="1" w:color="auto"/>
        </w:pBdr>
        <w:rPr>
          <w:rFonts w:asciiTheme="majorHAnsi" w:hAnsiTheme="majorHAnsi"/>
        </w:rPr>
      </w:pPr>
    </w:p>
    <w:p w14:paraId="74E08E60" w14:textId="77777777" w:rsidR="0059044F" w:rsidRDefault="0059044F" w:rsidP="00B764F4">
      <w:pPr>
        <w:rPr>
          <w:rFonts w:asciiTheme="majorHAnsi" w:hAnsiTheme="majorHAnsi"/>
        </w:rPr>
      </w:pPr>
    </w:p>
    <w:p w14:paraId="65C2FDDF" w14:textId="77777777" w:rsidR="0059044F" w:rsidRDefault="0059044F" w:rsidP="00B764F4">
      <w:pPr>
        <w:rPr>
          <w:rFonts w:asciiTheme="majorHAnsi" w:hAnsiTheme="majorHAnsi"/>
        </w:rPr>
      </w:pPr>
    </w:p>
    <w:p w14:paraId="04923DBD" w14:textId="77777777" w:rsidR="0059044F" w:rsidRDefault="0059044F" w:rsidP="00B764F4">
      <w:pPr>
        <w:rPr>
          <w:rFonts w:asciiTheme="majorHAnsi" w:hAnsiTheme="majorHAnsi"/>
        </w:rPr>
      </w:pPr>
    </w:p>
    <w:p w14:paraId="79573A72" w14:textId="77777777" w:rsidR="0059044F" w:rsidRDefault="0059044F" w:rsidP="00B764F4">
      <w:pPr>
        <w:rPr>
          <w:rFonts w:asciiTheme="majorHAnsi" w:hAnsiTheme="majorHAnsi"/>
        </w:rPr>
      </w:pPr>
    </w:p>
    <w:p w14:paraId="226A2FDC" w14:textId="77777777" w:rsidR="0059044F" w:rsidRPr="0059044F" w:rsidRDefault="0059044F" w:rsidP="00B764F4">
      <w:pPr>
        <w:rPr>
          <w:rFonts w:asciiTheme="majorHAnsi" w:hAnsiTheme="majorHAnsi"/>
        </w:rPr>
      </w:pPr>
    </w:p>
    <w:p w14:paraId="5EBADBEB" w14:textId="77777777" w:rsidR="00B764F4" w:rsidRPr="0059044F" w:rsidRDefault="0059044F" w:rsidP="00B764F4">
      <w:pPr>
        <w:rPr>
          <w:rFonts w:asciiTheme="majorHAnsi" w:hAnsiTheme="majorHAnsi"/>
          <w:b/>
        </w:rPr>
      </w:pPr>
      <w:r w:rsidRPr="0059044F">
        <w:rPr>
          <w:rFonts w:asciiTheme="majorHAnsi" w:hAnsiTheme="majorHAnsi"/>
          <w:b/>
        </w:rPr>
        <w:t>PART 3</w:t>
      </w:r>
      <w:r w:rsidR="00B764F4" w:rsidRPr="0059044F">
        <w:rPr>
          <w:rFonts w:asciiTheme="majorHAnsi" w:hAnsiTheme="majorHAnsi"/>
          <w:b/>
        </w:rPr>
        <w:t xml:space="preserve">: </w:t>
      </w:r>
    </w:p>
    <w:p w14:paraId="4193ADC6" w14:textId="77777777" w:rsidR="00B764F4" w:rsidRPr="0059044F" w:rsidRDefault="00B764F4" w:rsidP="00B764F4">
      <w:pPr>
        <w:rPr>
          <w:rFonts w:asciiTheme="majorHAnsi" w:hAnsiTheme="majorHAnsi"/>
        </w:rPr>
      </w:pPr>
      <w:r w:rsidRPr="0059044F">
        <w:rPr>
          <w:rFonts w:asciiTheme="majorHAnsi" w:hAnsiTheme="majorHAnsi"/>
        </w:rPr>
        <w:t>Critical Mathematical Thinking (Number Sense):</w:t>
      </w:r>
    </w:p>
    <w:p w14:paraId="597E51E1" w14:textId="77777777" w:rsidR="00B764F4" w:rsidRPr="0059044F" w:rsidRDefault="00356114" w:rsidP="0059044F">
      <w:pPr>
        <w:pStyle w:val="ListParagraph"/>
        <w:numPr>
          <w:ilvl w:val="0"/>
          <w:numId w:val="2"/>
        </w:numPr>
        <w:rPr>
          <w:rFonts w:asciiTheme="majorHAnsi" w:hAnsiTheme="majorHAnsi"/>
        </w:rPr>
      </w:pPr>
      <w:r>
        <w:rPr>
          <w:rFonts w:asciiTheme="majorHAnsi" w:hAnsiTheme="majorHAnsi"/>
        </w:rPr>
        <w:t xml:space="preserve">How would you decide whether </w:t>
      </w:r>
      <m:oMath>
        <m:f>
          <m:fPr>
            <m:ctrlPr>
              <w:rPr>
                <w:rFonts w:ascii="Cambria Math" w:hAnsi="Cambria Math"/>
                <w:b/>
                <w:i/>
              </w:rPr>
            </m:ctrlPr>
          </m:fPr>
          <m:num>
            <m:r>
              <m:rPr>
                <m:sty m:val="bi"/>
              </m:rPr>
              <w:rPr>
                <w:rFonts w:ascii="Cambria Math" w:hAnsi="Cambria Math"/>
              </w:rPr>
              <m:t>3</m:t>
            </m:r>
          </m:num>
          <m:den>
            <m:r>
              <m:rPr>
                <m:sty m:val="bi"/>
              </m:rPr>
              <w:rPr>
                <w:rFonts w:ascii="Cambria Math" w:hAnsi="Cambria Math"/>
              </w:rPr>
              <m:t>5</m:t>
            </m:r>
          </m:den>
        </m:f>
        <m:r>
          <m:rPr>
            <m:sty m:val="bi"/>
          </m:rPr>
          <w:rPr>
            <w:rFonts w:ascii="Cambria Math" w:hAnsi="Cambria Math"/>
          </w:rPr>
          <m:t xml:space="preserve"> </m:t>
        </m:r>
      </m:oMath>
      <w:r w:rsidR="00B764F4" w:rsidRPr="0059044F">
        <w:rPr>
          <w:rFonts w:asciiTheme="majorHAnsi" w:hAnsiTheme="majorHAnsi"/>
        </w:rPr>
        <w:t xml:space="preserve">or 59% is greater?  </w:t>
      </w:r>
    </w:p>
    <w:p w14:paraId="5E18137B" w14:textId="77777777" w:rsidR="0059044F" w:rsidRPr="0059044F" w:rsidRDefault="0059044F" w:rsidP="0059044F">
      <w:pPr>
        <w:ind w:firstLine="720"/>
        <w:rPr>
          <w:rFonts w:asciiTheme="majorHAnsi" w:hAnsiTheme="majorHAnsi"/>
        </w:rPr>
      </w:pPr>
    </w:p>
    <w:p w14:paraId="5CB0415B" w14:textId="77777777" w:rsidR="0059044F" w:rsidRPr="0059044F" w:rsidRDefault="0059044F" w:rsidP="0059044F">
      <w:pPr>
        <w:ind w:firstLine="720"/>
        <w:rPr>
          <w:rFonts w:asciiTheme="majorHAnsi" w:hAnsiTheme="majorHAnsi"/>
        </w:rPr>
      </w:pPr>
      <w:r w:rsidRPr="0059044F">
        <w:rPr>
          <w:rFonts w:asciiTheme="majorHAnsi" w:hAnsiTheme="majorHAnsi"/>
        </w:rPr>
        <w:t>Show work:</w:t>
      </w:r>
    </w:p>
    <w:p w14:paraId="70C81A92" w14:textId="77777777" w:rsidR="0059044F" w:rsidRPr="0059044F" w:rsidRDefault="0059044F" w:rsidP="0059044F">
      <w:pPr>
        <w:pStyle w:val="ListParagraph"/>
        <w:rPr>
          <w:rFonts w:asciiTheme="majorHAnsi" w:hAnsiTheme="majorHAnsi"/>
        </w:rPr>
      </w:pPr>
    </w:p>
    <w:p w14:paraId="47B03D10" w14:textId="77777777" w:rsidR="0059044F" w:rsidRPr="0059044F" w:rsidRDefault="0059044F" w:rsidP="0059044F">
      <w:pPr>
        <w:pStyle w:val="ListParagraph"/>
        <w:rPr>
          <w:rFonts w:asciiTheme="majorHAnsi" w:hAnsiTheme="majorHAnsi"/>
        </w:rPr>
      </w:pPr>
    </w:p>
    <w:p w14:paraId="4F23698D" w14:textId="77777777" w:rsidR="0059044F" w:rsidRPr="0059044F" w:rsidRDefault="0059044F" w:rsidP="0059044F">
      <w:pPr>
        <w:pStyle w:val="ListParagraph"/>
        <w:rPr>
          <w:rFonts w:asciiTheme="majorHAnsi" w:hAnsiTheme="majorHAnsi"/>
        </w:rPr>
      </w:pPr>
    </w:p>
    <w:p w14:paraId="1C951ECA" w14:textId="77777777" w:rsidR="0059044F" w:rsidRPr="0059044F" w:rsidRDefault="0059044F" w:rsidP="0059044F">
      <w:pPr>
        <w:pStyle w:val="ListParagraph"/>
        <w:rPr>
          <w:rFonts w:asciiTheme="majorHAnsi" w:hAnsiTheme="majorHAnsi"/>
        </w:rPr>
      </w:pPr>
    </w:p>
    <w:p w14:paraId="1FCAF9AF" w14:textId="77777777" w:rsidR="0059044F" w:rsidRPr="0059044F" w:rsidRDefault="0059044F" w:rsidP="0059044F">
      <w:pPr>
        <w:pStyle w:val="ListParagraph"/>
        <w:rPr>
          <w:rFonts w:asciiTheme="majorHAnsi" w:hAnsiTheme="majorHAnsi"/>
        </w:rPr>
      </w:pPr>
      <w:r w:rsidRPr="0059044F">
        <w:rPr>
          <w:rFonts w:asciiTheme="majorHAnsi" w:hAnsiTheme="majorHAnsi"/>
        </w:rPr>
        <w:t>Explain.</w:t>
      </w:r>
    </w:p>
    <w:p w14:paraId="48D9814B" w14:textId="77777777" w:rsidR="0059044F" w:rsidRPr="0059044F" w:rsidRDefault="0059044F" w:rsidP="0059044F">
      <w:pPr>
        <w:pStyle w:val="ListParagraph"/>
        <w:rPr>
          <w:rFonts w:asciiTheme="majorHAnsi" w:hAnsiTheme="majorHAnsi"/>
        </w:rPr>
      </w:pPr>
    </w:p>
    <w:p w14:paraId="5B420877" w14:textId="77777777" w:rsidR="0059044F" w:rsidRPr="0059044F" w:rsidRDefault="0059044F" w:rsidP="0059044F">
      <w:pPr>
        <w:pStyle w:val="ListParagraph"/>
        <w:pBdr>
          <w:top w:val="single" w:sz="12" w:space="1" w:color="auto"/>
          <w:bottom w:val="single" w:sz="12" w:space="1" w:color="auto"/>
        </w:pBdr>
        <w:rPr>
          <w:rFonts w:asciiTheme="majorHAnsi" w:hAnsiTheme="majorHAnsi"/>
        </w:rPr>
      </w:pPr>
    </w:p>
    <w:p w14:paraId="0F4B9E7E" w14:textId="77777777" w:rsidR="0059044F" w:rsidRPr="0059044F" w:rsidRDefault="0059044F" w:rsidP="0059044F">
      <w:pPr>
        <w:pStyle w:val="ListParagraph"/>
        <w:pBdr>
          <w:bottom w:val="single" w:sz="12" w:space="1" w:color="auto"/>
          <w:between w:val="single" w:sz="12" w:space="1" w:color="auto"/>
        </w:pBdr>
        <w:rPr>
          <w:rFonts w:asciiTheme="majorHAnsi" w:hAnsiTheme="majorHAnsi"/>
        </w:rPr>
      </w:pPr>
    </w:p>
    <w:p w14:paraId="630BF268" w14:textId="77777777" w:rsidR="0059044F" w:rsidRPr="0059044F" w:rsidRDefault="0059044F" w:rsidP="0059044F">
      <w:pPr>
        <w:pStyle w:val="ListParagraph"/>
        <w:pBdr>
          <w:bottom w:val="single" w:sz="12" w:space="1" w:color="auto"/>
          <w:between w:val="single" w:sz="12" w:space="1" w:color="auto"/>
        </w:pBdr>
        <w:rPr>
          <w:rFonts w:asciiTheme="majorHAnsi" w:hAnsiTheme="majorHAnsi"/>
        </w:rPr>
      </w:pPr>
    </w:p>
    <w:p w14:paraId="5C5F672E" w14:textId="77777777" w:rsidR="0059044F" w:rsidRPr="0059044F" w:rsidRDefault="0059044F" w:rsidP="0059044F">
      <w:pPr>
        <w:rPr>
          <w:rFonts w:asciiTheme="majorHAnsi" w:hAnsiTheme="majorHAnsi"/>
        </w:rPr>
      </w:pPr>
    </w:p>
    <w:p w14:paraId="53064306" w14:textId="77777777" w:rsidR="0059044F" w:rsidRPr="0059044F" w:rsidRDefault="0059044F" w:rsidP="0059044F">
      <w:pPr>
        <w:rPr>
          <w:rFonts w:asciiTheme="majorHAnsi" w:hAnsiTheme="majorHAnsi"/>
        </w:rPr>
      </w:pPr>
    </w:p>
    <w:p w14:paraId="32462BED" w14:textId="77777777" w:rsidR="0059044F" w:rsidRPr="0059044F" w:rsidRDefault="0059044F" w:rsidP="0059044F">
      <w:pPr>
        <w:rPr>
          <w:rFonts w:asciiTheme="majorHAnsi" w:hAnsiTheme="majorHAnsi"/>
        </w:rPr>
      </w:pPr>
    </w:p>
    <w:p w14:paraId="490FE868" w14:textId="77777777" w:rsidR="0059044F" w:rsidRPr="0059044F" w:rsidRDefault="0059044F" w:rsidP="0059044F">
      <w:pPr>
        <w:rPr>
          <w:rFonts w:asciiTheme="majorHAnsi" w:hAnsiTheme="majorHAnsi"/>
        </w:rPr>
      </w:pPr>
    </w:p>
    <w:p w14:paraId="0253B84C" w14:textId="77777777" w:rsidR="0059044F" w:rsidRPr="0059044F" w:rsidRDefault="0059044F" w:rsidP="0059044F">
      <w:pPr>
        <w:pStyle w:val="ListParagraph"/>
        <w:numPr>
          <w:ilvl w:val="0"/>
          <w:numId w:val="2"/>
        </w:numPr>
        <w:rPr>
          <w:rFonts w:asciiTheme="majorHAnsi" w:hAnsiTheme="majorHAnsi"/>
        </w:rPr>
      </w:pPr>
      <w:r w:rsidRPr="0059044F">
        <w:rPr>
          <w:rFonts w:asciiTheme="majorHAnsi" w:hAnsiTheme="majorHAnsi"/>
        </w:rPr>
        <w:t>Which one doesn’t belong with the other three?  Explain your reasoning.</w:t>
      </w:r>
    </w:p>
    <w:p w14:paraId="60D1FF45" w14:textId="77777777" w:rsidR="0059044F" w:rsidRPr="0059044F" w:rsidRDefault="0059044F" w:rsidP="0059044F">
      <w:pPr>
        <w:pStyle w:val="ListParagraph"/>
        <w:rPr>
          <w:rFonts w:asciiTheme="majorHAnsi" w:hAnsiTheme="majorHAnsi"/>
        </w:rPr>
      </w:pPr>
    </w:p>
    <w:p w14:paraId="733AD4BB" w14:textId="77777777" w:rsidR="0059044F" w:rsidRPr="0059044F" w:rsidRDefault="0059044F" w:rsidP="0059044F">
      <w:pPr>
        <w:pStyle w:val="ListParagraph"/>
        <w:rPr>
          <w:rFonts w:asciiTheme="majorHAnsi" w:hAnsiTheme="majorHAnsi"/>
        </w:rPr>
      </w:pPr>
      <w:r w:rsidRPr="0059044F">
        <w:rPr>
          <w:rFonts w:asciiTheme="majorHAnsi" w:hAnsiTheme="majorHAnsi"/>
          <w:noProof/>
        </w:rPr>
        <w:drawing>
          <wp:inline distT="0" distB="0" distL="0" distR="0" wp14:anchorId="4686C2AE" wp14:editId="3AE7743D">
            <wp:extent cx="5334000" cy="91440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34000" cy="914400"/>
                    </a:xfrm>
                    <a:prstGeom prst="rect">
                      <a:avLst/>
                    </a:prstGeom>
                    <a:noFill/>
                    <a:ln>
                      <a:noFill/>
                    </a:ln>
                  </pic:spPr>
                </pic:pic>
              </a:graphicData>
            </a:graphic>
          </wp:inline>
        </w:drawing>
      </w:r>
    </w:p>
    <w:p w14:paraId="32FFF289" w14:textId="77777777" w:rsidR="00B764F4" w:rsidRPr="0059044F" w:rsidRDefault="00B764F4" w:rsidP="00B764F4">
      <w:pPr>
        <w:rPr>
          <w:rFonts w:asciiTheme="majorHAnsi" w:hAnsiTheme="majorHAnsi"/>
        </w:rPr>
      </w:pPr>
    </w:p>
    <w:p w14:paraId="20083B20" w14:textId="77777777" w:rsidR="0059044F" w:rsidRPr="0059044F" w:rsidRDefault="0059044F" w:rsidP="0059044F">
      <w:pPr>
        <w:ind w:firstLine="720"/>
        <w:rPr>
          <w:rFonts w:asciiTheme="majorHAnsi" w:hAnsiTheme="majorHAnsi"/>
        </w:rPr>
      </w:pPr>
      <w:r w:rsidRPr="0059044F">
        <w:rPr>
          <w:rFonts w:asciiTheme="majorHAnsi" w:hAnsiTheme="majorHAnsi"/>
        </w:rPr>
        <w:t>Show work:</w:t>
      </w:r>
    </w:p>
    <w:p w14:paraId="76D10DCB" w14:textId="77777777" w:rsidR="0059044F" w:rsidRPr="0059044F" w:rsidRDefault="0059044F" w:rsidP="0059044F">
      <w:pPr>
        <w:pStyle w:val="ListParagraph"/>
        <w:rPr>
          <w:rFonts w:asciiTheme="majorHAnsi" w:hAnsiTheme="majorHAnsi"/>
        </w:rPr>
      </w:pPr>
    </w:p>
    <w:p w14:paraId="4D0B1669" w14:textId="77777777" w:rsidR="0059044F" w:rsidRPr="0059044F" w:rsidRDefault="0059044F" w:rsidP="0059044F">
      <w:pPr>
        <w:pStyle w:val="ListParagraph"/>
        <w:rPr>
          <w:rFonts w:asciiTheme="majorHAnsi" w:hAnsiTheme="majorHAnsi"/>
        </w:rPr>
      </w:pPr>
    </w:p>
    <w:p w14:paraId="3D67A91D" w14:textId="77777777" w:rsidR="0059044F" w:rsidRPr="0059044F" w:rsidRDefault="0059044F" w:rsidP="0059044F">
      <w:pPr>
        <w:pStyle w:val="ListParagraph"/>
        <w:rPr>
          <w:rFonts w:asciiTheme="majorHAnsi" w:hAnsiTheme="majorHAnsi"/>
        </w:rPr>
      </w:pPr>
    </w:p>
    <w:p w14:paraId="4CCF97C0" w14:textId="77777777" w:rsidR="0059044F" w:rsidRPr="0059044F" w:rsidRDefault="0059044F" w:rsidP="0059044F">
      <w:pPr>
        <w:pStyle w:val="ListParagraph"/>
        <w:rPr>
          <w:rFonts w:asciiTheme="majorHAnsi" w:hAnsiTheme="majorHAnsi"/>
        </w:rPr>
      </w:pPr>
    </w:p>
    <w:p w14:paraId="52FD6EE6" w14:textId="77777777" w:rsidR="0059044F" w:rsidRPr="0059044F" w:rsidRDefault="0059044F" w:rsidP="0059044F">
      <w:pPr>
        <w:pStyle w:val="ListParagraph"/>
        <w:rPr>
          <w:rFonts w:asciiTheme="majorHAnsi" w:hAnsiTheme="majorHAnsi"/>
        </w:rPr>
      </w:pPr>
      <w:r w:rsidRPr="0059044F">
        <w:rPr>
          <w:rFonts w:asciiTheme="majorHAnsi" w:hAnsiTheme="majorHAnsi"/>
        </w:rPr>
        <w:t>Explain.</w:t>
      </w:r>
    </w:p>
    <w:p w14:paraId="5F9458B3" w14:textId="77777777" w:rsidR="0059044F" w:rsidRPr="0059044F" w:rsidRDefault="0059044F" w:rsidP="0059044F">
      <w:pPr>
        <w:pStyle w:val="ListParagraph"/>
        <w:rPr>
          <w:rFonts w:asciiTheme="majorHAnsi" w:hAnsiTheme="majorHAnsi"/>
        </w:rPr>
      </w:pPr>
    </w:p>
    <w:p w14:paraId="591BC17D" w14:textId="77777777" w:rsidR="0059044F" w:rsidRPr="0059044F" w:rsidRDefault="0059044F" w:rsidP="0059044F">
      <w:pPr>
        <w:pStyle w:val="ListParagraph"/>
        <w:pBdr>
          <w:top w:val="single" w:sz="12" w:space="1" w:color="auto"/>
          <w:bottom w:val="single" w:sz="12" w:space="1" w:color="auto"/>
        </w:pBdr>
        <w:rPr>
          <w:rFonts w:asciiTheme="majorHAnsi" w:hAnsiTheme="majorHAnsi"/>
        </w:rPr>
      </w:pPr>
    </w:p>
    <w:p w14:paraId="18DAB8EC" w14:textId="77777777" w:rsidR="0059044F" w:rsidRPr="0059044F" w:rsidRDefault="0059044F" w:rsidP="0059044F">
      <w:pPr>
        <w:pStyle w:val="ListParagraph"/>
        <w:pBdr>
          <w:bottom w:val="single" w:sz="12" w:space="1" w:color="auto"/>
          <w:between w:val="single" w:sz="12" w:space="1" w:color="auto"/>
        </w:pBdr>
        <w:rPr>
          <w:rFonts w:asciiTheme="majorHAnsi" w:hAnsiTheme="majorHAnsi"/>
        </w:rPr>
      </w:pPr>
    </w:p>
    <w:p w14:paraId="19F4E76A" w14:textId="77777777" w:rsidR="0059044F" w:rsidRPr="0059044F" w:rsidRDefault="0059044F" w:rsidP="0059044F">
      <w:pPr>
        <w:pStyle w:val="ListParagraph"/>
        <w:pBdr>
          <w:bottom w:val="single" w:sz="12" w:space="1" w:color="auto"/>
          <w:between w:val="single" w:sz="12" w:space="1" w:color="auto"/>
        </w:pBdr>
        <w:rPr>
          <w:rFonts w:asciiTheme="majorHAnsi" w:hAnsiTheme="majorHAnsi"/>
        </w:rPr>
      </w:pPr>
    </w:p>
    <w:p w14:paraId="635E9164" w14:textId="77777777" w:rsidR="0059044F" w:rsidRPr="0059044F" w:rsidRDefault="0059044F" w:rsidP="0059044F">
      <w:pPr>
        <w:rPr>
          <w:rFonts w:asciiTheme="majorHAnsi" w:hAnsiTheme="majorHAnsi"/>
        </w:rPr>
      </w:pPr>
    </w:p>
    <w:p w14:paraId="3DFC98E6" w14:textId="77777777" w:rsidR="0059044F" w:rsidRDefault="0059044F" w:rsidP="00B764F4">
      <w:pPr>
        <w:rPr>
          <w:rFonts w:asciiTheme="majorHAnsi" w:hAnsiTheme="majorHAnsi"/>
        </w:rPr>
      </w:pPr>
    </w:p>
    <w:p w14:paraId="606B0947" w14:textId="77777777" w:rsidR="009A38A3" w:rsidRDefault="009A38A3" w:rsidP="00B764F4">
      <w:pPr>
        <w:rPr>
          <w:rFonts w:asciiTheme="majorHAnsi" w:hAnsiTheme="majorHAnsi"/>
        </w:rPr>
      </w:pPr>
    </w:p>
    <w:p w14:paraId="054FCD80" w14:textId="77777777" w:rsidR="009A38A3" w:rsidRDefault="009A38A3" w:rsidP="00B764F4">
      <w:pPr>
        <w:rPr>
          <w:rFonts w:asciiTheme="majorHAnsi" w:hAnsiTheme="majorHAnsi"/>
        </w:rPr>
      </w:pPr>
    </w:p>
    <w:p w14:paraId="618B5FC5" w14:textId="77777777" w:rsidR="009A38A3" w:rsidRDefault="009A38A3" w:rsidP="00B764F4">
      <w:pPr>
        <w:rPr>
          <w:rFonts w:asciiTheme="majorHAnsi" w:hAnsiTheme="majorHAnsi"/>
        </w:rPr>
      </w:pPr>
    </w:p>
    <w:p w14:paraId="3AE5F237" w14:textId="77777777" w:rsidR="009A38A3" w:rsidRDefault="009A38A3" w:rsidP="00B764F4">
      <w:pPr>
        <w:rPr>
          <w:rFonts w:asciiTheme="majorHAnsi" w:hAnsiTheme="majorHAnsi"/>
        </w:rPr>
      </w:pPr>
    </w:p>
    <w:p w14:paraId="228A062B" w14:textId="77777777" w:rsidR="009A38A3" w:rsidRPr="0059044F" w:rsidRDefault="009A38A3" w:rsidP="00B764F4">
      <w:pPr>
        <w:rPr>
          <w:rFonts w:asciiTheme="majorHAnsi" w:hAnsiTheme="majorHAnsi"/>
        </w:rPr>
      </w:pPr>
    </w:p>
    <w:sectPr w:rsidR="009A38A3" w:rsidRPr="0059044F" w:rsidSect="003C1E70">
      <w:head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67E792" w14:textId="77777777" w:rsidR="009A38A3" w:rsidRDefault="009A38A3" w:rsidP="00B622A7">
      <w:r>
        <w:separator/>
      </w:r>
    </w:p>
  </w:endnote>
  <w:endnote w:type="continuationSeparator" w:id="0">
    <w:p w14:paraId="4DFF9566" w14:textId="77777777" w:rsidR="009A38A3" w:rsidRDefault="009A38A3" w:rsidP="00B622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6318A2" w14:textId="77777777" w:rsidR="009A38A3" w:rsidRDefault="009A38A3" w:rsidP="00B622A7">
      <w:r>
        <w:separator/>
      </w:r>
    </w:p>
  </w:footnote>
  <w:footnote w:type="continuationSeparator" w:id="0">
    <w:p w14:paraId="15628A8B" w14:textId="77777777" w:rsidR="009A38A3" w:rsidRDefault="009A38A3" w:rsidP="00B622A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CFA677" w14:textId="77777777" w:rsidR="009A38A3" w:rsidRPr="00B622A7" w:rsidRDefault="009A38A3" w:rsidP="00B622A7">
    <w:pPr>
      <w:jc w:val="center"/>
      <w:rPr>
        <w:rFonts w:asciiTheme="majorHAnsi" w:hAnsiTheme="majorHAnsi"/>
        <w:b/>
      </w:rPr>
    </w:pPr>
    <w:r w:rsidRPr="00B622A7">
      <w:rPr>
        <w:rFonts w:asciiTheme="majorHAnsi" w:hAnsiTheme="majorHAnsi"/>
        <w:b/>
      </w:rPr>
      <w:t xml:space="preserve">Chapter 2 – Fractions, Decimals, and </w:t>
    </w:r>
    <w:proofErr w:type="spellStart"/>
    <w:r w:rsidRPr="00B622A7">
      <w:rPr>
        <w:rFonts w:asciiTheme="majorHAnsi" w:hAnsiTheme="majorHAnsi"/>
        <w:b/>
      </w:rPr>
      <w:t>Percents</w:t>
    </w:r>
    <w:proofErr w:type="spellEnd"/>
    <w:r w:rsidRPr="00B622A7">
      <w:rPr>
        <w:rFonts w:asciiTheme="majorHAnsi" w:hAnsiTheme="majorHAnsi"/>
        <w:b/>
      </w:rPr>
      <w:t xml:space="preserve"> Project</w:t>
    </w:r>
  </w:p>
  <w:p w14:paraId="0531F847" w14:textId="77777777" w:rsidR="009A38A3" w:rsidRPr="00B622A7" w:rsidRDefault="009A38A3">
    <w:pPr>
      <w:pStyle w:val="Header"/>
      <w:rPr>
        <w:b/>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D738ED"/>
    <w:multiLevelType w:val="hybridMultilevel"/>
    <w:tmpl w:val="85BAB24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1611375"/>
    <w:multiLevelType w:val="hybridMultilevel"/>
    <w:tmpl w:val="51C6714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533"/>
    <w:rsid w:val="00356114"/>
    <w:rsid w:val="003C1E70"/>
    <w:rsid w:val="00522533"/>
    <w:rsid w:val="005747AF"/>
    <w:rsid w:val="0059044F"/>
    <w:rsid w:val="006C3DE4"/>
    <w:rsid w:val="00794DA4"/>
    <w:rsid w:val="00796921"/>
    <w:rsid w:val="00871D2B"/>
    <w:rsid w:val="009A38A3"/>
    <w:rsid w:val="009F352C"/>
    <w:rsid w:val="00AD5DE0"/>
    <w:rsid w:val="00B622A7"/>
    <w:rsid w:val="00B764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E0050C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253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22533"/>
    <w:rPr>
      <w:rFonts w:ascii="Lucida Grande" w:hAnsi="Lucida Grande" w:cs="Lucida Grande"/>
      <w:sz w:val="18"/>
      <w:szCs w:val="18"/>
    </w:rPr>
  </w:style>
  <w:style w:type="table" w:styleId="TableGrid">
    <w:name w:val="Table Grid"/>
    <w:basedOn w:val="TableNormal"/>
    <w:uiPriority w:val="59"/>
    <w:rsid w:val="005225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764F4"/>
    <w:pPr>
      <w:ind w:left="720"/>
      <w:contextualSpacing/>
    </w:pPr>
  </w:style>
  <w:style w:type="character" w:styleId="PlaceholderText">
    <w:name w:val="Placeholder Text"/>
    <w:basedOn w:val="DefaultParagraphFont"/>
    <w:uiPriority w:val="99"/>
    <w:semiHidden/>
    <w:rsid w:val="00794DA4"/>
    <w:rPr>
      <w:color w:val="808080"/>
    </w:rPr>
  </w:style>
  <w:style w:type="character" w:styleId="Strong">
    <w:name w:val="Strong"/>
    <w:basedOn w:val="DefaultParagraphFont"/>
    <w:uiPriority w:val="22"/>
    <w:qFormat/>
    <w:rsid w:val="00B622A7"/>
    <w:rPr>
      <w:b/>
      <w:bCs/>
    </w:rPr>
  </w:style>
  <w:style w:type="paragraph" w:styleId="Header">
    <w:name w:val="header"/>
    <w:basedOn w:val="Normal"/>
    <w:link w:val="HeaderChar"/>
    <w:uiPriority w:val="99"/>
    <w:unhideWhenUsed/>
    <w:rsid w:val="00B622A7"/>
    <w:pPr>
      <w:tabs>
        <w:tab w:val="center" w:pos="4320"/>
        <w:tab w:val="right" w:pos="8640"/>
      </w:tabs>
    </w:pPr>
  </w:style>
  <w:style w:type="character" w:customStyle="1" w:styleId="HeaderChar">
    <w:name w:val="Header Char"/>
    <w:basedOn w:val="DefaultParagraphFont"/>
    <w:link w:val="Header"/>
    <w:uiPriority w:val="99"/>
    <w:rsid w:val="00B622A7"/>
  </w:style>
  <w:style w:type="paragraph" w:styleId="Footer">
    <w:name w:val="footer"/>
    <w:basedOn w:val="Normal"/>
    <w:link w:val="FooterChar"/>
    <w:uiPriority w:val="99"/>
    <w:unhideWhenUsed/>
    <w:rsid w:val="00B622A7"/>
    <w:pPr>
      <w:tabs>
        <w:tab w:val="center" w:pos="4320"/>
        <w:tab w:val="right" w:pos="8640"/>
      </w:tabs>
    </w:pPr>
  </w:style>
  <w:style w:type="character" w:customStyle="1" w:styleId="FooterChar">
    <w:name w:val="Footer Char"/>
    <w:basedOn w:val="DefaultParagraphFont"/>
    <w:link w:val="Footer"/>
    <w:uiPriority w:val="99"/>
    <w:rsid w:val="00B622A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253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22533"/>
    <w:rPr>
      <w:rFonts w:ascii="Lucida Grande" w:hAnsi="Lucida Grande" w:cs="Lucida Grande"/>
      <w:sz w:val="18"/>
      <w:szCs w:val="18"/>
    </w:rPr>
  </w:style>
  <w:style w:type="table" w:styleId="TableGrid">
    <w:name w:val="Table Grid"/>
    <w:basedOn w:val="TableNormal"/>
    <w:uiPriority w:val="59"/>
    <w:rsid w:val="005225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764F4"/>
    <w:pPr>
      <w:ind w:left="720"/>
      <w:contextualSpacing/>
    </w:pPr>
  </w:style>
  <w:style w:type="character" w:styleId="PlaceholderText">
    <w:name w:val="Placeholder Text"/>
    <w:basedOn w:val="DefaultParagraphFont"/>
    <w:uiPriority w:val="99"/>
    <w:semiHidden/>
    <w:rsid w:val="00794DA4"/>
    <w:rPr>
      <w:color w:val="808080"/>
    </w:rPr>
  </w:style>
  <w:style w:type="character" w:styleId="Strong">
    <w:name w:val="Strong"/>
    <w:basedOn w:val="DefaultParagraphFont"/>
    <w:uiPriority w:val="22"/>
    <w:qFormat/>
    <w:rsid w:val="00B622A7"/>
    <w:rPr>
      <w:b/>
      <w:bCs/>
    </w:rPr>
  </w:style>
  <w:style w:type="paragraph" w:styleId="Header">
    <w:name w:val="header"/>
    <w:basedOn w:val="Normal"/>
    <w:link w:val="HeaderChar"/>
    <w:uiPriority w:val="99"/>
    <w:unhideWhenUsed/>
    <w:rsid w:val="00B622A7"/>
    <w:pPr>
      <w:tabs>
        <w:tab w:val="center" w:pos="4320"/>
        <w:tab w:val="right" w:pos="8640"/>
      </w:tabs>
    </w:pPr>
  </w:style>
  <w:style w:type="character" w:customStyle="1" w:styleId="HeaderChar">
    <w:name w:val="Header Char"/>
    <w:basedOn w:val="DefaultParagraphFont"/>
    <w:link w:val="Header"/>
    <w:uiPriority w:val="99"/>
    <w:rsid w:val="00B622A7"/>
  </w:style>
  <w:style w:type="paragraph" w:styleId="Footer">
    <w:name w:val="footer"/>
    <w:basedOn w:val="Normal"/>
    <w:link w:val="FooterChar"/>
    <w:uiPriority w:val="99"/>
    <w:unhideWhenUsed/>
    <w:rsid w:val="00B622A7"/>
    <w:pPr>
      <w:tabs>
        <w:tab w:val="center" w:pos="4320"/>
        <w:tab w:val="right" w:pos="8640"/>
      </w:tabs>
    </w:pPr>
  </w:style>
  <w:style w:type="character" w:customStyle="1" w:styleId="FooterChar">
    <w:name w:val="Footer Char"/>
    <w:basedOn w:val="DefaultParagraphFont"/>
    <w:link w:val="Footer"/>
    <w:uiPriority w:val="99"/>
    <w:rsid w:val="00B622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483</Words>
  <Characters>2758</Characters>
  <Application>Microsoft Macintosh Word</Application>
  <DocSecurity>0</DocSecurity>
  <Lines>22</Lines>
  <Paragraphs>6</Paragraphs>
  <ScaleCrop>false</ScaleCrop>
  <Company>NYC Department of Education</Company>
  <LinksUpToDate>false</LinksUpToDate>
  <CharactersWithSpaces>3235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2014-11-03T17:50:00Z</cp:lastPrinted>
  <dcterms:created xsi:type="dcterms:W3CDTF">2015-11-10T13:30:00Z</dcterms:created>
  <dcterms:modified xsi:type="dcterms:W3CDTF">2015-11-10T13:30:00Z</dcterms:modified>
</cp:coreProperties>
</file>